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spacing w:after="0" w:line="240" w:lineRule="auto"/>
        <w:jc w:val="center"/>
        <w:rPr>
          <w:rFonts w:ascii="Arial" w:cs="Arial" w:hAnsi="Arial" w:eastAsia="Arial"/>
          <w:b w:val="1"/>
          <w:bCs w:val="1"/>
          <w:outline w:val="0"/>
          <w:color w:val="1d2228"/>
          <w:sz w:val="36"/>
          <w:szCs w:val="36"/>
          <w:u w:color="1d2228"/>
          <w14:textFill>
            <w14:solidFill>
              <w14:srgbClr w14:val="1D2228"/>
            </w14:solidFill>
          </w14:textFill>
        </w:rPr>
      </w:pPr>
      <w:r>
        <w:rPr>
          <w:rFonts w:ascii="Arial" w:hAnsi="Arial"/>
          <w:b w:val="1"/>
          <w:bCs w:val="1"/>
          <w:outline w:val="0"/>
          <w:color w:val="1d2228"/>
          <w:sz w:val="36"/>
          <w:szCs w:val="36"/>
          <w:u w:color="1d2228"/>
          <w:rtl w:val="0"/>
          <w:lang w:val="en-US"/>
          <w14:textFill>
            <w14:solidFill>
              <w14:srgbClr w14:val="1D2228"/>
            </w14:solidFill>
          </w14:textFill>
        </w:rPr>
        <w:t>Sunday Leaders Tasks</w:t>
      </w:r>
    </w:p>
    <w:p>
      <w:pPr>
        <w:pStyle w:val="Body"/>
        <w:shd w:val="clear" w:color="auto" w:fill="ffffff"/>
        <w:spacing w:after="0" w:line="240" w:lineRule="auto"/>
        <w:jc w:val="center"/>
        <w:rPr>
          <w:rFonts w:ascii="Arial" w:cs="Arial" w:hAnsi="Arial" w:eastAsia="Arial"/>
          <w:b w:val="1"/>
          <w:bCs w:val="1"/>
          <w:outline w:val="0"/>
          <w:color w:val="1d2228"/>
          <w:sz w:val="36"/>
          <w:szCs w:val="36"/>
          <w:u w:color="1d2228"/>
          <w14:textFill>
            <w14:solidFill>
              <w14:srgbClr w14:val="1D2228"/>
            </w14:solidFill>
          </w14:textFill>
        </w:rPr>
      </w:pPr>
    </w:p>
    <w:p>
      <w:pPr>
        <w:pStyle w:val="Body"/>
        <w:shd w:val="clear" w:color="auto" w:fill="ffffff"/>
        <w:spacing w:after="0" w:line="240" w:lineRule="auto"/>
        <w:jc w:val="center"/>
        <w:rPr>
          <w:rFonts w:ascii="Arial" w:cs="Arial" w:hAnsi="Arial" w:eastAsia="Arial"/>
          <w:outline w:val="0"/>
          <w:color w:val="1d2228"/>
          <w:u w:color="1d2228"/>
          <w14:textFill>
            <w14:solidFill>
              <w14:srgbClr w14:val="1D2228"/>
            </w14:solidFill>
          </w14:textFill>
        </w:rPr>
      </w:pP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Leader communications :</w:t>
      </w: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The preferred method of communication between leaders is WhatsApp.  A chat group is set up for each Sunday destination up by the Rambles secretary. This can be found within the Wirral Ramblers Community. All the leaders and the coach booking officer are added to the group. Any other member can join the group if they so wish.</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The Coach Route Coordinator - CRC - (formerly know as the leader leader) appears in red on the program and the WhatsApp group will confirm this. He/she is selected by the Ramble Secretary from the list of leaders who has expressed willing to take on this task</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All leaders:</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preferably at least 4 weeks in advance in order that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all walk leaders are able to plan their walks, make any request to the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lead leader for alteration of the preferred coach route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to inform the lead leader of any drop off point if</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doing a linear walk</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on walk day, to come to the front of the coach in good time to guide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the driver to their drop off point if doing a linear walk</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D leader:</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check coach routes information on refreshment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facilities particularly any action required e.g. booking parking space at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facilities' premises</w:t>
      </w:r>
      <w:r>
        <w:rPr>
          <w:rFonts w:ascii="Arial" w:hAnsi="Arial"/>
          <w:outline w:val="0"/>
          <w:color w:val="1d2228"/>
          <w:sz w:val="24"/>
          <w:szCs w:val="24"/>
          <w:u w:color="1d2228"/>
          <w:rtl w:val="0"/>
          <w:lang w:val="en-US"/>
          <w14:textFill>
            <w14:solidFill>
              <w14:srgbClr w14:val="1D2228"/>
            </w14:solidFill>
          </w14:textFill>
        </w:rPr>
        <w: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check that there are still adequate refreshment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facilities at the destination and opening hours are appropriate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-all leaders can contribute to this task and share information via the WhatsApp group for that day</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Coach Route Coordinator (CRC)</w:t>
      </w: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check coach routes archive for information on coach</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routes, comfort stop and coach parking</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decide on coach route having taken into account any</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drop off request(s)</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check that coach route, comfort stop (if appropriate)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and coach parking are still adequate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on walk day, communicate parking information to driver and other</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leaders</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on walk day, comes to front of coach in good time to guide the driver</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to the destination parking space</w:t>
      </w:r>
    </w:p>
    <w:p>
      <w:pPr>
        <w:pStyle w:val="Body"/>
        <w:numPr>
          <w:ilvl w:val="0"/>
          <w:numId w:val="2"/>
        </w:numPr>
        <w:shd w:val="clear" w:color="auto" w:fill="ffffff"/>
        <w:spacing w:after="0" w:line="240" w:lineRule="auto"/>
        <w:rPr>
          <w:sz w:val="24"/>
          <w:szCs w:val="24"/>
          <w:lang w:val="en-US"/>
        </w:rPr>
      </w:pPr>
      <w:r>
        <w:rPr>
          <w:rFonts w:ascii="Arial" w:hAnsi="Arial"/>
          <w:outline w:val="0"/>
          <w:color w:val="1d2228"/>
          <w:sz w:val="24"/>
          <w:szCs w:val="24"/>
          <w:u w:color="1d2228"/>
          <w:rtl w:val="0"/>
          <w:lang w:val="en-US"/>
          <w14:textFill>
            <w14:solidFill>
              <w14:srgbClr w14:val="1D2228"/>
            </w14:solidFill>
          </w14:textFill>
        </w:rPr>
        <w:t>by Thursday evening prior to the walk enter the coach route on the relevant WhatsApp group so the CBO can give this to the coach company on Friday morning</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Coach Booking Officer (CBO):</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brief the coach company on coach route, drop offs and</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comfort stop (where appropriate)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on walk day, brief the driver on coach route, drop offs and comfort</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stop (where</w:t>
      </w:r>
      <w:r>
        <w:rPr>
          <w:rFonts w:ascii="Arial" w:hAnsi="Arial" w:hint="default"/>
          <w:outline w:val="0"/>
          <w:color w:val="1d2228"/>
          <w:sz w:val="24"/>
          <w:szCs w:val="24"/>
          <w:u w:color="1d2228"/>
          <w:rtl w:val="0"/>
          <w:lang w:val="en-US"/>
          <w14:textFill>
            <w14:solidFill>
              <w14:srgbClr w14:val="1D2228"/>
            </w14:solidFill>
          </w14:textFill>
        </w:rPr>
        <w:t xml:space="preserve">  </w:t>
      </w:r>
      <w:r>
        <w:rPr>
          <w:rFonts w:ascii="Arial" w:hAnsi="Arial"/>
          <w:outline w:val="0"/>
          <w:color w:val="1d2228"/>
          <w:sz w:val="24"/>
          <w:szCs w:val="24"/>
          <w:u w:color="1d2228"/>
          <w:rtl w:val="0"/>
          <w:lang w:val="it-IT"/>
          <w14:textFill>
            <w14:solidFill>
              <w14:srgbClr w14:val="1D2228"/>
            </w14:solidFill>
          </w14:textFill>
        </w:rPr>
        <w:t>appropriate)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b w:val="1"/>
          <w:bCs w:val="1"/>
          <w:outline w:val="0"/>
          <w:color w:val="1d2228"/>
          <w:sz w:val="28"/>
          <w:szCs w:val="28"/>
          <w:u w:color="1d2228"/>
          <w14:textFill>
            <w14:solidFill>
              <w14:srgbClr w14:val="1D2228"/>
            </w14:solidFill>
          </w14:textFill>
        </w:rPr>
      </w:pPr>
      <w:r>
        <w:rPr>
          <w:rFonts w:ascii="Arial" w:hAnsi="Arial"/>
          <w:b w:val="1"/>
          <w:bCs w:val="1"/>
          <w:outline w:val="0"/>
          <w:color w:val="1d2228"/>
          <w:sz w:val="28"/>
          <w:szCs w:val="28"/>
          <w:u w:color="1d2228"/>
          <w:rtl w:val="0"/>
          <w:lang w:val="en-US"/>
          <w14:textFill>
            <w14:solidFill>
              <w14:srgbClr w14:val="1D2228"/>
            </w14:solidFill>
          </w14:textFill>
        </w:rPr>
        <w:t>Other Circumstances:</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If intending to drop their party off before the destination then</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xml:space="preserve">- before walk day, </w:t>
      </w:r>
      <w:r>
        <w:rPr>
          <w:rFonts w:ascii="Arial" w:hAnsi="Arial"/>
          <w:outline w:val="0"/>
          <w:color w:val="1d2228"/>
          <w:sz w:val="24"/>
          <w:szCs w:val="24"/>
          <w:u w:color="1d2228"/>
          <w:rtl w:val="0"/>
          <w:lang w:val="en-US"/>
          <w14:textFill>
            <w14:solidFill>
              <w14:srgbClr w14:val="1D2228"/>
            </w14:solidFill>
          </w14:textFill>
        </w:rPr>
        <w:t xml:space="preserve">CRC </w:t>
      </w:r>
      <w:r>
        <w:rPr>
          <w:rFonts w:ascii="Arial" w:hAnsi="Arial"/>
          <w:outline w:val="0"/>
          <w:color w:val="1d2228"/>
          <w:sz w:val="24"/>
          <w:szCs w:val="24"/>
          <w:u w:color="1d2228"/>
          <w:rtl w:val="0"/>
          <w:lang w:val="en-US"/>
          <w14:textFill>
            <w14:solidFill>
              <w14:srgbClr w14:val="1D2228"/>
            </w14:solidFill>
          </w14:textFill>
        </w:rPr>
        <w:t>delegates guiding the driver to the</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destination parking space to another leader</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If a novice leader finds themselves tasked with a coach duty then both</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the novice leader and the other leaders proactively contact one another</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to resolve any issues</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If extreme weather conditions are forecast then</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 before walk day, CBO (or deputy) liaises with other leaders whether to</w:t>
      </w:r>
    </w:p>
    <w:p>
      <w:pPr>
        <w:pStyle w:val="Body"/>
        <w:shd w:val="clear" w:color="auto" w:fill="ffffff"/>
        <w:spacing w:after="0" w:line="240" w:lineRule="auto"/>
        <w:rPr>
          <w:rFonts w:ascii="Arial" w:cs="Arial" w:hAnsi="Arial" w:eastAsia="Arial"/>
          <w:outline w:val="0"/>
          <w:color w:val="1d2228"/>
          <w:sz w:val="24"/>
          <w:szCs w:val="24"/>
          <w:u w:color="1d2228"/>
          <w14:textFill>
            <w14:solidFill>
              <w14:srgbClr w14:val="1D2228"/>
            </w14:solidFill>
          </w14:textFill>
        </w:rPr>
      </w:pPr>
      <w:r>
        <w:rPr>
          <w:rFonts w:ascii="Arial" w:hAnsi="Arial"/>
          <w:outline w:val="0"/>
          <w:color w:val="1d2228"/>
          <w:sz w:val="24"/>
          <w:szCs w:val="24"/>
          <w:u w:color="1d2228"/>
          <w:rtl w:val="0"/>
          <w:lang w:val="en-US"/>
          <w14:textFill>
            <w14:solidFill>
              <w14:srgbClr w14:val="1D2228"/>
            </w14:solidFill>
          </w14:textFill>
        </w:rPr>
        <w:t>go ahead (see Extreme Weather Protocol on the website)</w:t>
      </w:r>
    </w:p>
    <w:p>
      <w:pPr>
        <w:pStyle w:val="Body"/>
        <w:shd w:val="clear" w:color="auto" w:fill="ffffff"/>
        <w:spacing w:after="0" w:line="240" w:lineRule="auto"/>
      </w:pPr>
      <w:r>
        <w:rPr>
          <w:rFonts w:ascii="Arial" w:cs="Arial" w:hAnsi="Arial" w:eastAsia="Arial"/>
          <w:outline w:val="0"/>
          <w:color w:val="1d2228"/>
          <w:sz w:val="24"/>
          <w:szCs w:val="24"/>
          <w:u w:color="1d2228"/>
          <w14:textFill>
            <w14:solidFill>
              <w14:srgbClr w14:val="1D2228"/>
            </w14:solidFill>
          </w14:textFill>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Bullets">
    <w:name w:val="Bullets"/>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