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B64" w:rsidRPr="00B81B64" w:rsidRDefault="00B81B64" w:rsidP="00A330F5">
      <w:pPr>
        <w:spacing w:after="0" w:line="240" w:lineRule="auto"/>
        <w:rPr>
          <w:rFonts w:ascii="Times New Roman" w:eastAsia="Times New Roman" w:hAnsi="Times New Roman" w:cs="Times New Roman"/>
          <w:sz w:val="24"/>
          <w:szCs w:val="24"/>
          <w:lang w:eastAsia="en-GB"/>
        </w:rPr>
      </w:pPr>
    </w:p>
    <w:p w:rsidR="00B81B64" w:rsidRPr="00B81B64" w:rsidRDefault="00B81B64" w:rsidP="00B81B64">
      <w:pPr>
        <w:spacing w:after="0" w:line="240" w:lineRule="auto"/>
        <w:rPr>
          <w:rFonts w:ascii="Times New Roman" w:eastAsia="Times New Roman" w:hAnsi="Times New Roman" w:cs="Times New Roman"/>
          <w:sz w:val="24"/>
          <w:szCs w:val="24"/>
          <w:lang w:eastAsia="en-GB"/>
        </w:rPr>
      </w:pPr>
    </w:p>
    <w:p w:rsidR="00B81B64" w:rsidRPr="00B81B64" w:rsidRDefault="00B81B64" w:rsidP="00B81B64">
      <w:pPr>
        <w:spacing w:after="0" w:line="240" w:lineRule="auto"/>
        <w:jc w:val="center"/>
        <w:rPr>
          <w:rFonts w:ascii="Times New Roman" w:eastAsia="Times New Roman" w:hAnsi="Times New Roman" w:cs="Times New Roman"/>
          <w:sz w:val="24"/>
          <w:szCs w:val="24"/>
          <w:lang w:eastAsia="en-GB"/>
        </w:rPr>
      </w:pPr>
      <w:r w:rsidRPr="00B81B64">
        <w:rPr>
          <w:rFonts w:ascii="Arial" w:eastAsia="Times New Roman" w:hAnsi="Arial" w:cs="Arial"/>
          <w:b/>
          <w:bCs/>
          <w:color w:val="000000"/>
          <w:lang w:eastAsia="en-GB"/>
        </w:rPr>
        <w:t>WIRRAL RAMBLERS – EXTREME WEATHER PROTOCOL</w:t>
      </w:r>
    </w:p>
    <w:p w:rsidR="00B81B64" w:rsidRPr="00B81B64" w:rsidRDefault="00B81B64" w:rsidP="00B81B64">
      <w:pPr>
        <w:spacing w:after="0" w:line="240" w:lineRule="auto"/>
        <w:rPr>
          <w:rFonts w:ascii="Times New Roman" w:eastAsia="Times New Roman" w:hAnsi="Times New Roman" w:cs="Times New Roman"/>
          <w:sz w:val="24"/>
          <w:szCs w:val="24"/>
          <w:lang w:eastAsia="en-GB"/>
        </w:rPr>
      </w:pPr>
    </w:p>
    <w:p w:rsidR="00B81B64" w:rsidRPr="00B81B64" w:rsidRDefault="00B81B64" w:rsidP="00B81B64">
      <w:pPr>
        <w:spacing w:after="0" w:line="240" w:lineRule="auto"/>
        <w:jc w:val="center"/>
        <w:rPr>
          <w:rFonts w:ascii="Times New Roman" w:eastAsia="Times New Roman" w:hAnsi="Times New Roman" w:cs="Times New Roman"/>
          <w:sz w:val="24"/>
          <w:szCs w:val="24"/>
          <w:lang w:eastAsia="en-GB"/>
        </w:rPr>
      </w:pPr>
      <w:r w:rsidRPr="00B81B64">
        <w:rPr>
          <w:rFonts w:ascii="Arial" w:eastAsia="Times New Roman" w:hAnsi="Arial" w:cs="Arial"/>
          <w:b/>
          <w:bCs/>
          <w:color w:val="000000"/>
          <w:lang w:eastAsia="en-GB"/>
        </w:rPr>
        <w:t>RESERVE COACH VENUES PROPOSAL</w:t>
      </w:r>
    </w:p>
    <w:p w:rsidR="00B81B64" w:rsidRPr="00B81B64" w:rsidRDefault="00B81B64" w:rsidP="00B81B64">
      <w:pPr>
        <w:spacing w:after="0" w:line="240" w:lineRule="auto"/>
        <w:rPr>
          <w:rFonts w:ascii="Times New Roman" w:eastAsia="Times New Roman" w:hAnsi="Times New Roman" w:cs="Times New Roman"/>
          <w:sz w:val="24"/>
          <w:szCs w:val="24"/>
          <w:lang w:eastAsia="en-GB"/>
        </w:rPr>
      </w:pPr>
    </w:p>
    <w:p w:rsidR="00B81B64" w:rsidRPr="00B81B64" w:rsidRDefault="00B81B64" w:rsidP="00B81B64">
      <w:pPr>
        <w:spacing w:after="0" w:line="240" w:lineRule="auto"/>
        <w:rPr>
          <w:rFonts w:ascii="Times New Roman" w:eastAsia="Times New Roman" w:hAnsi="Times New Roman" w:cs="Times New Roman"/>
          <w:sz w:val="24"/>
          <w:szCs w:val="24"/>
          <w:lang w:eastAsia="en-GB"/>
        </w:rPr>
      </w:pPr>
      <w:r w:rsidRPr="00B81B64">
        <w:rPr>
          <w:rFonts w:ascii="Arial" w:eastAsia="Times New Roman" w:hAnsi="Arial" w:cs="Arial"/>
          <w:b/>
          <w:bCs/>
          <w:color w:val="000000"/>
          <w:lang w:eastAsia="en-GB"/>
        </w:rPr>
        <w:t>Extreme Weather</w:t>
      </w:r>
    </w:p>
    <w:p w:rsidR="00B81B64" w:rsidRPr="00B81B64" w:rsidRDefault="00B81B64" w:rsidP="00B81B64">
      <w:pPr>
        <w:spacing w:after="0" w:line="240" w:lineRule="auto"/>
        <w:rPr>
          <w:rFonts w:ascii="Times New Roman" w:eastAsia="Times New Roman" w:hAnsi="Times New Roman" w:cs="Times New Roman"/>
          <w:sz w:val="24"/>
          <w:szCs w:val="24"/>
          <w:lang w:eastAsia="en-GB"/>
        </w:rPr>
      </w:pPr>
      <w:r w:rsidRPr="00B81B64">
        <w:rPr>
          <w:rFonts w:ascii="Arial" w:eastAsia="Times New Roman" w:hAnsi="Arial" w:cs="Arial"/>
          <w:color w:val="000000"/>
          <w:lang w:eastAsia="en-GB"/>
        </w:rPr>
        <w:t>T</w:t>
      </w:r>
      <w:r w:rsidRPr="00B81B64">
        <w:rPr>
          <w:rFonts w:ascii="Arial" w:eastAsia="Times New Roman" w:hAnsi="Arial" w:cs="Arial"/>
          <w:color w:val="333333"/>
          <w:lang w:eastAsia="en-GB"/>
        </w:rPr>
        <w:t xml:space="preserve">he Met Office issues UK severe weather warnings, which are provided up to seven days ahead for rain, thunderstorms, wind, snow, lightning, ice, extreme heat, and fog. These warnings are given a colour (yellow, amber or red) depending on a combination of both the impact the weather may have and the likelihood of those impacts occurring, see Appendix A. Met Office weather warnings are available in a number of ways, including the website </w:t>
      </w:r>
      <w:hyperlink r:id="rId5" w:history="1">
        <w:r w:rsidRPr="00B81B64">
          <w:rPr>
            <w:rFonts w:ascii="Arial" w:eastAsia="Times New Roman" w:hAnsi="Arial" w:cs="Arial"/>
            <w:color w:val="0000FF"/>
            <w:u w:val="single"/>
            <w:shd w:val="clear" w:color="auto" w:fill="FFFFFF"/>
            <w:lang w:eastAsia="en-GB"/>
          </w:rPr>
          <w:t>https://www.metoffice.gov.uk</w:t>
        </w:r>
      </w:hyperlink>
      <w:r w:rsidRPr="00B81B64">
        <w:rPr>
          <w:rFonts w:ascii="Arial" w:eastAsia="Times New Roman" w:hAnsi="Arial" w:cs="Arial"/>
          <w:color w:val="006D21"/>
          <w:shd w:val="clear" w:color="auto" w:fill="FFFFFF"/>
          <w:lang w:eastAsia="en-GB"/>
        </w:rPr>
        <w:t xml:space="preserve"> </w:t>
      </w:r>
      <w:r w:rsidRPr="00B81B64">
        <w:rPr>
          <w:rFonts w:ascii="Arial" w:eastAsia="Times New Roman" w:hAnsi="Arial" w:cs="Arial"/>
          <w:color w:val="333333"/>
          <w:lang w:eastAsia="en-GB"/>
        </w:rPr>
        <w:t>and the </w:t>
      </w:r>
      <w:hyperlink r:id="rId6" w:history="1">
        <w:r w:rsidRPr="00B81B64">
          <w:rPr>
            <w:rFonts w:ascii="Arial" w:eastAsia="Times New Roman" w:hAnsi="Arial" w:cs="Arial"/>
            <w:color w:val="1D70D8"/>
            <w:u w:val="single"/>
            <w:lang w:eastAsia="en-GB"/>
          </w:rPr>
          <w:t>Met Office app</w:t>
        </w:r>
      </w:hyperlink>
      <w:r w:rsidRPr="00B81B64">
        <w:rPr>
          <w:rFonts w:ascii="Arial" w:eastAsia="Times New Roman" w:hAnsi="Arial" w:cs="Arial"/>
          <w:color w:val="333333"/>
          <w:lang w:eastAsia="en-GB"/>
        </w:rPr>
        <w:t>.</w:t>
      </w:r>
      <w:r w:rsidRPr="00B81B64">
        <w:rPr>
          <w:rFonts w:ascii="Arial" w:eastAsia="Times New Roman" w:hAnsi="Arial" w:cs="Arial"/>
          <w:i/>
          <w:iCs/>
          <w:color w:val="333333"/>
          <w:lang w:eastAsia="en-GB"/>
        </w:rPr>
        <w:t> </w:t>
      </w:r>
    </w:p>
    <w:p w:rsidR="00B81B64" w:rsidRPr="00B81B64" w:rsidRDefault="00B81B64" w:rsidP="00B81B64">
      <w:pPr>
        <w:spacing w:after="0" w:line="240" w:lineRule="auto"/>
        <w:rPr>
          <w:rFonts w:ascii="Times New Roman" w:eastAsia="Times New Roman" w:hAnsi="Times New Roman" w:cs="Times New Roman"/>
          <w:sz w:val="24"/>
          <w:szCs w:val="24"/>
          <w:lang w:eastAsia="en-GB"/>
        </w:rPr>
      </w:pPr>
    </w:p>
    <w:p w:rsidR="00B81B64" w:rsidRPr="00B81B64" w:rsidRDefault="00B81B64" w:rsidP="00B81B64">
      <w:pPr>
        <w:spacing w:after="0" w:line="240" w:lineRule="auto"/>
        <w:rPr>
          <w:rFonts w:ascii="Times New Roman" w:eastAsia="Times New Roman" w:hAnsi="Times New Roman" w:cs="Times New Roman"/>
          <w:sz w:val="24"/>
          <w:szCs w:val="24"/>
          <w:lang w:eastAsia="en-GB"/>
        </w:rPr>
      </w:pPr>
      <w:r w:rsidRPr="00B81B64">
        <w:rPr>
          <w:rFonts w:ascii="Arial" w:eastAsia="Times New Roman" w:hAnsi="Arial" w:cs="Arial"/>
          <w:color w:val="000000"/>
          <w:lang w:eastAsia="en-GB"/>
        </w:rPr>
        <w:t>Although severe weather warnings are issued up to seven days in advance, it is important not to act too soon as forecasts can change, particularly if the extreme weather anticipated is localised.</w:t>
      </w:r>
    </w:p>
    <w:p w:rsidR="00B81B64" w:rsidRPr="00B81B64" w:rsidRDefault="00B81B64" w:rsidP="00B81B64">
      <w:pPr>
        <w:spacing w:after="0" w:line="240" w:lineRule="auto"/>
        <w:rPr>
          <w:rFonts w:ascii="Times New Roman" w:eastAsia="Times New Roman" w:hAnsi="Times New Roman" w:cs="Times New Roman"/>
          <w:sz w:val="24"/>
          <w:szCs w:val="24"/>
          <w:lang w:eastAsia="en-GB"/>
        </w:rPr>
      </w:pPr>
    </w:p>
    <w:p w:rsidR="00B81B64" w:rsidRPr="00B81B64" w:rsidRDefault="00B81B64" w:rsidP="00B81B64">
      <w:pPr>
        <w:spacing w:after="0" w:line="240" w:lineRule="auto"/>
        <w:rPr>
          <w:rFonts w:ascii="Times New Roman" w:eastAsia="Times New Roman" w:hAnsi="Times New Roman" w:cs="Times New Roman"/>
          <w:sz w:val="24"/>
          <w:szCs w:val="24"/>
          <w:lang w:eastAsia="en-GB"/>
        </w:rPr>
      </w:pPr>
      <w:r w:rsidRPr="00B81B64">
        <w:rPr>
          <w:rFonts w:ascii="Arial" w:eastAsia="Times New Roman" w:hAnsi="Arial" w:cs="Arial"/>
          <w:color w:val="000000"/>
          <w:lang w:eastAsia="en-GB"/>
        </w:rPr>
        <w:t>Flooding alerts are issued by the Environment Agency </w:t>
      </w:r>
    </w:p>
    <w:p w:rsidR="00B81B64" w:rsidRPr="00B81B64" w:rsidRDefault="00A330F5" w:rsidP="00B81B64">
      <w:pPr>
        <w:spacing w:after="0" w:line="240" w:lineRule="auto"/>
        <w:rPr>
          <w:rFonts w:ascii="Times New Roman" w:eastAsia="Times New Roman" w:hAnsi="Times New Roman" w:cs="Times New Roman"/>
          <w:sz w:val="24"/>
          <w:szCs w:val="24"/>
          <w:lang w:eastAsia="en-GB"/>
        </w:rPr>
      </w:pPr>
      <w:hyperlink r:id="rId7" w:history="1">
        <w:r w:rsidR="00B81B64" w:rsidRPr="00B81B64">
          <w:rPr>
            <w:rFonts w:ascii="Arial" w:eastAsia="Times New Roman" w:hAnsi="Arial" w:cs="Arial"/>
            <w:color w:val="0000FF"/>
            <w:u w:val="single"/>
            <w:lang w:eastAsia="en-GB"/>
          </w:rPr>
          <w:t>Check for flooding in England - GOV.UK (check-for-flooding.service.gov.uk)</w:t>
        </w:r>
      </w:hyperlink>
    </w:p>
    <w:p w:rsidR="00B81B64" w:rsidRPr="00B81B64" w:rsidRDefault="00B81B64" w:rsidP="00B81B64">
      <w:pPr>
        <w:spacing w:after="0" w:line="240" w:lineRule="auto"/>
        <w:rPr>
          <w:rFonts w:ascii="Times New Roman" w:eastAsia="Times New Roman" w:hAnsi="Times New Roman" w:cs="Times New Roman"/>
          <w:sz w:val="24"/>
          <w:szCs w:val="24"/>
          <w:lang w:eastAsia="en-GB"/>
        </w:rPr>
      </w:pPr>
    </w:p>
    <w:p w:rsidR="00B81B64" w:rsidRPr="00B81B64" w:rsidRDefault="00B81B64" w:rsidP="00B81B64">
      <w:pPr>
        <w:spacing w:after="0" w:line="240" w:lineRule="auto"/>
        <w:rPr>
          <w:rFonts w:ascii="Times New Roman" w:eastAsia="Times New Roman" w:hAnsi="Times New Roman" w:cs="Times New Roman"/>
          <w:sz w:val="24"/>
          <w:szCs w:val="24"/>
          <w:lang w:eastAsia="en-GB"/>
        </w:rPr>
      </w:pPr>
      <w:r w:rsidRPr="00B81B64">
        <w:rPr>
          <w:rFonts w:ascii="Arial" w:eastAsia="Times New Roman" w:hAnsi="Arial" w:cs="Arial"/>
          <w:b/>
          <w:bCs/>
          <w:color w:val="000000"/>
          <w:lang w:eastAsia="en-GB"/>
        </w:rPr>
        <w:t>Extreme Weather Protocol</w:t>
      </w:r>
    </w:p>
    <w:p w:rsidR="00B81B64" w:rsidRPr="00B81B64" w:rsidRDefault="00B81B64" w:rsidP="00B81B64">
      <w:pPr>
        <w:spacing w:after="0" w:line="240" w:lineRule="auto"/>
        <w:rPr>
          <w:rFonts w:ascii="Times New Roman" w:eastAsia="Times New Roman" w:hAnsi="Times New Roman" w:cs="Times New Roman"/>
          <w:sz w:val="24"/>
          <w:szCs w:val="24"/>
          <w:lang w:eastAsia="en-GB"/>
        </w:rPr>
      </w:pPr>
      <w:r w:rsidRPr="00B81B64">
        <w:rPr>
          <w:rFonts w:ascii="Arial" w:eastAsia="Times New Roman" w:hAnsi="Arial" w:cs="Arial"/>
          <w:color w:val="000000"/>
          <w:lang w:eastAsia="en-GB"/>
        </w:rPr>
        <w:t>The Committee member nominated to lead on the extreme weather protocol is the Coach Bookings Officer (CBO)/Deputy</w:t>
      </w:r>
    </w:p>
    <w:p w:rsidR="00B81B64" w:rsidRPr="00B81B64" w:rsidRDefault="00B81B64" w:rsidP="00B81B64">
      <w:pPr>
        <w:spacing w:after="0" w:line="240" w:lineRule="auto"/>
        <w:rPr>
          <w:rFonts w:ascii="Times New Roman" w:eastAsia="Times New Roman" w:hAnsi="Times New Roman" w:cs="Times New Roman"/>
          <w:sz w:val="24"/>
          <w:szCs w:val="24"/>
          <w:lang w:eastAsia="en-GB"/>
        </w:rPr>
      </w:pPr>
    </w:p>
    <w:p w:rsidR="00B81B64" w:rsidRPr="00B81B64" w:rsidRDefault="00B81B64" w:rsidP="00B81B64">
      <w:pPr>
        <w:spacing w:after="0" w:line="240" w:lineRule="auto"/>
        <w:rPr>
          <w:rFonts w:ascii="Times New Roman" w:eastAsia="Times New Roman" w:hAnsi="Times New Roman" w:cs="Times New Roman"/>
          <w:sz w:val="24"/>
          <w:szCs w:val="24"/>
          <w:lang w:eastAsia="en-GB"/>
        </w:rPr>
      </w:pPr>
      <w:r w:rsidRPr="00B81B64">
        <w:rPr>
          <w:rFonts w:ascii="Arial" w:eastAsia="Times New Roman" w:hAnsi="Arial" w:cs="Arial"/>
          <w:color w:val="000000"/>
          <w:lang w:eastAsia="en-GB"/>
        </w:rPr>
        <w:t xml:space="preserve">When a potential extreme weather situation is identified, the CBO/Deputy should liaise with the walks leaders to seek a consensus on the appropriate course of action, as outlined below.  In line with the Walks </w:t>
      </w:r>
      <w:proofErr w:type="spellStart"/>
      <w:r w:rsidRPr="00B81B64">
        <w:rPr>
          <w:rFonts w:ascii="Arial" w:eastAsia="Times New Roman" w:hAnsi="Arial" w:cs="Arial"/>
          <w:color w:val="000000"/>
          <w:lang w:eastAsia="en-GB"/>
        </w:rPr>
        <w:t>Leaders’guidance</w:t>
      </w:r>
      <w:proofErr w:type="spellEnd"/>
      <w:r w:rsidRPr="00B81B64">
        <w:rPr>
          <w:rFonts w:ascii="Arial" w:eastAsia="Times New Roman" w:hAnsi="Arial" w:cs="Arial"/>
          <w:color w:val="000000"/>
          <w:lang w:eastAsia="en-GB"/>
        </w:rPr>
        <w:t>, all the walks leaders should keep an eye on weather forecasts for the locality of their walks and contact the CBO/Deputy if they consider a forecast of extreme weather could require the complete cancellation of their walk. The CBO/Deputy will then consult all leaders to seek a consensus on the way forward. In the event of a disagreement between the leaders, the CBO will decide the way forward. For localised extreme forecasts it is likely to be necessary to delay any decision to as close as possible before the event.</w:t>
      </w:r>
    </w:p>
    <w:p w:rsidR="00B81B64" w:rsidRPr="00B81B64" w:rsidRDefault="00B81B64" w:rsidP="00B81B64">
      <w:pPr>
        <w:spacing w:after="0" w:line="240" w:lineRule="auto"/>
        <w:rPr>
          <w:rFonts w:ascii="Times New Roman" w:eastAsia="Times New Roman" w:hAnsi="Times New Roman" w:cs="Times New Roman"/>
          <w:sz w:val="24"/>
          <w:szCs w:val="24"/>
          <w:lang w:eastAsia="en-GB"/>
        </w:rPr>
      </w:pPr>
    </w:p>
    <w:p w:rsidR="00B81B64" w:rsidRPr="00B81B64" w:rsidRDefault="00B81B64" w:rsidP="00B81B64">
      <w:pPr>
        <w:spacing w:after="0" w:line="240" w:lineRule="auto"/>
        <w:rPr>
          <w:rFonts w:ascii="Times New Roman" w:eastAsia="Times New Roman" w:hAnsi="Times New Roman" w:cs="Times New Roman"/>
          <w:sz w:val="24"/>
          <w:szCs w:val="24"/>
          <w:lang w:eastAsia="en-GB"/>
        </w:rPr>
      </w:pPr>
      <w:r w:rsidRPr="00B81B64">
        <w:rPr>
          <w:rFonts w:ascii="Arial" w:eastAsia="Times New Roman" w:hAnsi="Arial" w:cs="Arial"/>
          <w:b/>
          <w:bCs/>
          <w:color w:val="000000"/>
          <w:lang w:eastAsia="en-GB"/>
        </w:rPr>
        <w:t>Red Alert</w:t>
      </w:r>
    </w:p>
    <w:p w:rsidR="00B81B64" w:rsidRPr="00B81B64" w:rsidRDefault="00B81B64" w:rsidP="00B81B64">
      <w:pPr>
        <w:spacing w:after="0" w:line="240" w:lineRule="auto"/>
        <w:rPr>
          <w:rFonts w:ascii="Times New Roman" w:eastAsia="Times New Roman" w:hAnsi="Times New Roman" w:cs="Times New Roman"/>
          <w:sz w:val="24"/>
          <w:szCs w:val="24"/>
          <w:lang w:eastAsia="en-GB"/>
        </w:rPr>
      </w:pPr>
      <w:r w:rsidRPr="00B81B64">
        <w:rPr>
          <w:rFonts w:ascii="Arial" w:eastAsia="Times New Roman" w:hAnsi="Arial" w:cs="Arial"/>
          <w:color w:val="000000"/>
          <w:lang w:eastAsia="en-GB"/>
        </w:rPr>
        <w:t xml:space="preserve">There are no circumstances in which a coach should go to a destination in a </w:t>
      </w:r>
      <w:r w:rsidRPr="00B81B64">
        <w:rPr>
          <w:rFonts w:ascii="Arial" w:eastAsia="Times New Roman" w:hAnsi="Arial" w:cs="Arial"/>
          <w:color w:val="000000"/>
          <w:u w:val="single"/>
          <w:lang w:eastAsia="en-GB"/>
        </w:rPr>
        <w:t>confirmed</w:t>
      </w:r>
      <w:r w:rsidRPr="00B81B64">
        <w:rPr>
          <w:rFonts w:ascii="Arial" w:eastAsia="Times New Roman" w:hAnsi="Arial" w:cs="Arial"/>
          <w:color w:val="000000"/>
          <w:lang w:eastAsia="en-GB"/>
        </w:rPr>
        <w:t xml:space="preserve"> red zone </w:t>
      </w:r>
      <w:proofErr w:type="spellStart"/>
      <w:r w:rsidRPr="00B81B64">
        <w:rPr>
          <w:rFonts w:ascii="Arial" w:eastAsia="Times New Roman" w:hAnsi="Arial" w:cs="Arial"/>
          <w:color w:val="000000"/>
          <w:lang w:eastAsia="en-GB"/>
        </w:rPr>
        <w:t>area.and</w:t>
      </w:r>
      <w:proofErr w:type="spellEnd"/>
      <w:r w:rsidRPr="00B81B64">
        <w:rPr>
          <w:rFonts w:ascii="Arial" w:eastAsia="Times New Roman" w:hAnsi="Arial" w:cs="Arial"/>
          <w:color w:val="000000"/>
          <w:lang w:eastAsia="en-GB"/>
        </w:rPr>
        <w:t xml:space="preserve"> the CBO/deputy will either cancel the coach or divert the coach to an alternative destination if appropriate. If so, the Reserve Coach Venues proposal below would apply. A decision to cancel the coach should be taken on very rare occasions. </w:t>
      </w:r>
    </w:p>
    <w:p w:rsidR="00B81B64" w:rsidRPr="00B81B64" w:rsidRDefault="00B81B64" w:rsidP="00B81B64">
      <w:pPr>
        <w:spacing w:after="0" w:line="240" w:lineRule="auto"/>
        <w:rPr>
          <w:rFonts w:ascii="Times New Roman" w:eastAsia="Times New Roman" w:hAnsi="Times New Roman" w:cs="Times New Roman"/>
          <w:sz w:val="24"/>
          <w:szCs w:val="24"/>
          <w:lang w:eastAsia="en-GB"/>
        </w:rPr>
      </w:pPr>
    </w:p>
    <w:p w:rsidR="00B81B64" w:rsidRPr="00B81B64" w:rsidRDefault="00B81B64" w:rsidP="00B81B64">
      <w:pPr>
        <w:spacing w:after="0" w:line="240" w:lineRule="auto"/>
        <w:rPr>
          <w:rFonts w:ascii="Times New Roman" w:eastAsia="Times New Roman" w:hAnsi="Times New Roman" w:cs="Times New Roman"/>
          <w:sz w:val="24"/>
          <w:szCs w:val="24"/>
          <w:lang w:eastAsia="en-GB"/>
        </w:rPr>
      </w:pPr>
      <w:r w:rsidRPr="00B81B64">
        <w:rPr>
          <w:rFonts w:ascii="Arial" w:eastAsia="Times New Roman" w:hAnsi="Arial" w:cs="Arial"/>
          <w:b/>
          <w:bCs/>
          <w:color w:val="000000"/>
          <w:lang w:eastAsia="en-GB"/>
        </w:rPr>
        <w:t>Reserve Coach Venues </w:t>
      </w:r>
    </w:p>
    <w:p w:rsidR="00B81B64" w:rsidRPr="00B81B64" w:rsidRDefault="00B81B64" w:rsidP="00B81B64">
      <w:pPr>
        <w:spacing w:after="0" w:line="240" w:lineRule="auto"/>
        <w:rPr>
          <w:rFonts w:ascii="Times New Roman" w:eastAsia="Times New Roman" w:hAnsi="Times New Roman" w:cs="Times New Roman"/>
          <w:sz w:val="24"/>
          <w:szCs w:val="24"/>
          <w:lang w:eastAsia="en-GB"/>
        </w:rPr>
      </w:pPr>
      <w:r w:rsidRPr="00B81B64">
        <w:rPr>
          <w:rFonts w:ascii="Arial" w:eastAsia="Times New Roman" w:hAnsi="Arial" w:cs="Arial"/>
          <w:color w:val="333333"/>
          <w:lang w:eastAsia="en-GB"/>
        </w:rPr>
        <w:t>A small number of geographically diverse venues have been identified which are sufficiently well known, such that a leader may be able to lead a walk without having done a recent recce themselves due to the availability of Risk Assessments and other necessary supporting material. The chosen venues are Llangollen, Loggerheads, Arnside, Oswestry, Hayfield and Ashbourne.</w:t>
      </w:r>
    </w:p>
    <w:p w:rsidR="00B81B64" w:rsidRPr="00B81B64" w:rsidRDefault="00B81B64" w:rsidP="00B81B64">
      <w:pPr>
        <w:spacing w:after="0" w:line="240" w:lineRule="auto"/>
        <w:rPr>
          <w:rFonts w:ascii="Times New Roman" w:eastAsia="Times New Roman" w:hAnsi="Times New Roman" w:cs="Times New Roman"/>
          <w:sz w:val="24"/>
          <w:szCs w:val="24"/>
          <w:lang w:eastAsia="en-GB"/>
        </w:rPr>
      </w:pPr>
    </w:p>
    <w:p w:rsidR="00B81B64" w:rsidRPr="00B81B64" w:rsidRDefault="00B81B64" w:rsidP="00B81B64">
      <w:pPr>
        <w:spacing w:after="0" w:line="240" w:lineRule="auto"/>
        <w:rPr>
          <w:rFonts w:ascii="Times New Roman" w:eastAsia="Times New Roman" w:hAnsi="Times New Roman" w:cs="Times New Roman"/>
          <w:sz w:val="24"/>
          <w:szCs w:val="24"/>
          <w:lang w:eastAsia="en-GB"/>
        </w:rPr>
      </w:pPr>
      <w:r w:rsidRPr="00B81B64">
        <w:rPr>
          <w:rFonts w:ascii="Arial" w:eastAsia="Times New Roman" w:hAnsi="Arial" w:cs="Arial"/>
          <w:color w:val="333333"/>
          <w:lang w:eastAsia="en-GB"/>
        </w:rPr>
        <w:t>In the event of a red or amber extreme weather forecast at a particular destination the CBO/Deputy will contact the leaders and seek views, including the use of alternative destination(s) and their agreement to lead a walk at the alternative location with the support available - see below. If a Leader feels unable to lead at the chosen destination the CBO/Deputy will request the Rambles</w:t>
      </w:r>
      <w:r w:rsidR="004C179E">
        <w:rPr>
          <w:rFonts w:ascii="Arial" w:eastAsia="Times New Roman" w:hAnsi="Arial" w:cs="Arial"/>
          <w:color w:val="333333"/>
          <w:lang w:eastAsia="en-GB"/>
        </w:rPr>
        <w:t xml:space="preserve"> </w:t>
      </w:r>
      <w:r w:rsidRPr="00B81B64">
        <w:rPr>
          <w:rFonts w:ascii="Arial" w:eastAsia="Times New Roman" w:hAnsi="Arial" w:cs="Arial"/>
          <w:color w:val="333333"/>
          <w:lang w:eastAsia="en-GB"/>
        </w:rPr>
        <w:t xml:space="preserve">Secretary/Deputy to email the Walks Leaders List asking for volunteers who would be prepared to take over the walk lead. A minimum of 3 </w:t>
      </w:r>
      <w:r w:rsidRPr="00B81B64">
        <w:rPr>
          <w:rFonts w:ascii="Arial" w:eastAsia="Times New Roman" w:hAnsi="Arial" w:cs="Arial"/>
          <w:color w:val="333333"/>
          <w:lang w:eastAsia="en-GB"/>
        </w:rPr>
        <w:lastRenderedPageBreak/>
        <w:t xml:space="preserve">leaders, including an A or B+ leader and a C or D </w:t>
      </w:r>
      <w:proofErr w:type="gramStart"/>
      <w:r w:rsidRPr="00B81B64">
        <w:rPr>
          <w:rFonts w:ascii="Arial" w:eastAsia="Times New Roman" w:hAnsi="Arial" w:cs="Arial"/>
          <w:color w:val="333333"/>
          <w:lang w:eastAsia="en-GB"/>
        </w:rPr>
        <w:t>leader,</w:t>
      </w:r>
      <w:proofErr w:type="gramEnd"/>
      <w:r w:rsidRPr="00B81B64">
        <w:rPr>
          <w:rFonts w:ascii="Arial" w:eastAsia="Times New Roman" w:hAnsi="Arial" w:cs="Arial"/>
          <w:color w:val="333333"/>
          <w:lang w:eastAsia="en-GB"/>
        </w:rPr>
        <w:t xml:space="preserve"> will be required for the coach to operate.   </w:t>
      </w:r>
    </w:p>
    <w:p w:rsidR="00B81B64" w:rsidRPr="00B81B64" w:rsidRDefault="00B81B64" w:rsidP="00B81B64">
      <w:pPr>
        <w:spacing w:after="0" w:line="240" w:lineRule="auto"/>
        <w:rPr>
          <w:rFonts w:ascii="Times New Roman" w:eastAsia="Times New Roman" w:hAnsi="Times New Roman" w:cs="Times New Roman"/>
          <w:sz w:val="24"/>
          <w:szCs w:val="24"/>
          <w:lang w:eastAsia="en-GB"/>
        </w:rPr>
      </w:pPr>
    </w:p>
    <w:p w:rsidR="00B81B64" w:rsidRDefault="00B81B64" w:rsidP="00B81B64">
      <w:pPr>
        <w:spacing w:after="0" w:line="240" w:lineRule="auto"/>
        <w:rPr>
          <w:rFonts w:ascii="Arial" w:eastAsia="Times New Roman" w:hAnsi="Arial" w:cs="Arial"/>
          <w:color w:val="333333"/>
          <w:lang w:eastAsia="en-GB"/>
        </w:rPr>
      </w:pPr>
      <w:proofErr w:type="spellStart"/>
      <w:proofErr w:type="gramStart"/>
      <w:r w:rsidRPr="00B81B64">
        <w:rPr>
          <w:rFonts w:ascii="Arial" w:eastAsia="Times New Roman" w:hAnsi="Arial" w:cs="Arial"/>
          <w:color w:val="333333"/>
          <w:lang w:eastAsia="en-GB"/>
        </w:rPr>
        <w:t>gpx</w:t>
      </w:r>
      <w:proofErr w:type="spellEnd"/>
      <w:proofErr w:type="gramEnd"/>
      <w:r w:rsidRPr="00B81B64">
        <w:rPr>
          <w:rFonts w:ascii="Arial" w:eastAsia="Times New Roman" w:hAnsi="Arial" w:cs="Arial"/>
          <w:color w:val="333333"/>
          <w:lang w:eastAsia="en-GB"/>
        </w:rPr>
        <w:t xml:space="preserve"> and pdf versions of mapped Ramblers walks, maps, risk assessments and route descriptions will be available for use for all grades of walks. </w:t>
      </w:r>
    </w:p>
    <w:p w:rsidR="004C179E" w:rsidRDefault="004C179E" w:rsidP="00B81B64">
      <w:pPr>
        <w:spacing w:after="0" w:line="240" w:lineRule="auto"/>
        <w:rPr>
          <w:rFonts w:ascii="Arial" w:eastAsia="Times New Roman" w:hAnsi="Arial" w:cs="Arial"/>
          <w:color w:val="333333"/>
          <w:lang w:eastAsia="en-GB"/>
        </w:rPr>
      </w:pPr>
    </w:p>
    <w:p w:rsidR="004C179E" w:rsidRDefault="004C179E" w:rsidP="00B81B64">
      <w:pPr>
        <w:spacing w:after="0" w:line="240" w:lineRule="auto"/>
        <w:rPr>
          <w:rFonts w:ascii="Arial" w:eastAsia="Times New Roman" w:hAnsi="Arial" w:cs="Arial"/>
          <w:b/>
          <w:color w:val="333333"/>
          <w:lang w:eastAsia="en-GB"/>
        </w:rPr>
      </w:pPr>
      <w:r>
        <w:rPr>
          <w:rFonts w:ascii="Arial" w:eastAsia="Times New Roman" w:hAnsi="Arial" w:cs="Arial"/>
          <w:b/>
          <w:color w:val="333333"/>
          <w:lang w:eastAsia="en-GB"/>
        </w:rPr>
        <w:t>Cancellation by Coach Operator</w:t>
      </w:r>
    </w:p>
    <w:p w:rsidR="004C179E" w:rsidRDefault="004C179E" w:rsidP="00B81B64">
      <w:pPr>
        <w:spacing w:after="0" w:line="240" w:lineRule="auto"/>
        <w:rPr>
          <w:rFonts w:ascii="Arial" w:eastAsia="Times New Roman" w:hAnsi="Arial" w:cs="Arial"/>
          <w:b/>
          <w:color w:val="333333"/>
          <w:lang w:eastAsia="en-GB"/>
        </w:rPr>
      </w:pPr>
    </w:p>
    <w:p w:rsidR="004C179E" w:rsidRPr="00B81B64" w:rsidRDefault="004C179E" w:rsidP="00B81B64">
      <w:pPr>
        <w:spacing w:after="0" w:line="240" w:lineRule="auto"/>
        <w:rPr>
          <w:rFonts w:ascii="Times New Roman" w:eastAsia="Times New Roman" w:hAnsi="Times New Roman" w:cs="Times New Roman"/>
          <w:sz w:val="24"/>
          <w:szCs w:val="24"/>
          <w:lang w:eastAsia="en-GB"/>
        </w:rPr>
      </w:pPr>
      <w:r>
        <w:rPr>
          <w:rFonts w:ascii="Arial" w:eastAsia="Times New Roman" w:hAnsi="Arial" w:cs="Arial"/>
          <w:color w:val="333333"/>
          <w:lang w:eastAsia="en-GB"/>
        </w:rPr>
        <w:t xml:space="preserve">If the coach operator proposes cancellation of a coach to a particular destination due to a forecast of extreme weather, the CBO will consider the feasibility of using one of the above described Reserve Coach Venues and take the action described.  Close liaison with the coach operator will be required.  If limited time is available it may not be possible to organise an alternative venue. .  </w:t>
      </w:r>
    </w:p>
    <w:p w:rsidR="00B81B64" w:rsidRPr="00B81B64" w:rsidRDefault="00B81B64" w:rsidP="00B81B64">
      <w:pPr>
        <w:spacing w:after="0" w:line="240" w:lineRule="auto"/>
        <w:rPr>
          <w:rFonts w:ascii="Times New Roman" w:eastAsia="Times New Roman" w:hAnsi="Times New Roman" w:cs="Times New Roman"/>
          <w:sz w:val="24"/>
          <w:szCs w:val="24"/>
          <w:lang w:eastAsia="en-GB"/>
        </w:rPr>
      </w:pPr>
    </w:p>
    <w:p w:rsidR="00B81B64" w:rsidRPr="00B81B64" w:rsidRDefault="00B81B64" w:rsidP="00B81B64">
      <w:pPr>
        <w:spacing w:after="0" w:line="240" w:lineRule="auto"/>
        <w:rPr>
          <w:rFonts w:ascii="Times New Roman" w:eastAsia="Times New Roman" w:hAnsi="Times New Roman" w:cs="Times New Roman"/>
          <w:sz w:val="24"/>
          <w:szCs w:val="24"/>
          <w:lang w:eastAsia="en-GB"/>
        </w:rPr>
      </w:pPr>
      <w:r w:rsidRPr="00B81B64">
        <w:rPr>
          <w:rFonts w:ascii="Arial" w:eastAsia="Times New Roman" w:hAnsi="Arial" w:cs="Arial"/>
          <w:color w:val="333333"/>
          <w:lang w:eastAsia="en-GB"/>
        </w:rPr>
        <w:t>Nothing in this Protocol overrides any Leader’s discretion to cancel or alter their planned walk at any time taking account of factors including weather forecasts and likely conditions.</w:t>
      </w:r>
    </w:p>
    <w:p w:rsidR="00B81B64" w:rsidRPr="00B81B64" w:rsidRDefault="00B81B64" w:rsidP="00B81B64">
      <w:pPr>
        <w:spacing w:after="0" w:line="240" w:lineRule="auto"/>
        <w:rPr>
          <w:rFonts w:ascii="Times New Roman" w:eastAsia="Times New Roman" w:hAnsi="Times New Roman" w:cs="Times New Roman"/>
          <w:sz w:val="24"/>
          <w:szCs w:val="24"/>
          <w:lang w:eastAsia="en-GB"/>
        </w:rPr>
      </w:pPr>
    </w:p>
    <w:p w:rsidR="00B81B64" w:rsidRPr="00B81B64" w:rsidRDefault="00B81B64" w:rsidP="00B81B64">
      <w:pPr>
        <w:spacing w:after="0" w:line="240" w:lineRule="auto"/>
        <w:rPr>
          <w:rFonts w:ascii="Times New Roman" w:eastAsia="Times New Roman" w:hAnsi="Times New Roman" w:cs="Times New Roman"/>
          <w:sz w:val="24"/>
          <w:szCs w:val="24"/>
          <w:lang w:eastAsia="en-GB"/>
        </w:rPr>
      </w:pPr>
      <w:r w:rsidRPr="00B81B64">
        <w:rPr>
          <w:rFonts w:ascii="Arial" w:eastAsia="Times New Roman" w:hAnsi="Arial" w:cs="Arial"/>
          <w:color w:val="333333"/>
          <w:lang w:eastAsia="en-GB"/>
        </w:rPr>
        <w:t>This Protocol supersedes all previous relevant guidance.</w:t>
      </w:r>
    </w:p>
    <w:p w:rsidR="00B81B64" w:rsidRPr="00B81B64" w:rsidRDefault="00B81B64" w:rsidP="00B81B64">
      <w:pPr>
        <w:spacing w:after="0" w:line="240" w:lineRule="auto"/>
        <w:rPr>
          <w:rFonts w:ascii="Times New Roman" w:eastAsia="Times New Roman" w:hAnsi="Times New Roman" w:cs="Times New Roman"/>
          <w:sz w:val="24"/>
          <w:szCs w:val="24"/>
          <w:lang w:eastAsia="en-GB"/>
        </w:rPr>
      </w:pPr>
    </w:p>
    <w:p w:rsidR="00B81B64" w:rsidRPr="00B81B64" w:rsidRDefault="00B81B64" w:rsidP="00B81B64">
      <w:pPr>
        <w:spacing w:after="0" w:line="240" w:lineRule="auto"/>
        <w:rPr>
          <w:rFonts w:ascii="Times New Roman" w:eastAsia="Times New Roman" w:hAnsi="Times New Roman" w:cs="Times New Roman"/>
          <w:sz w:val="24"/>
          <w:szCs w:val="24"/>
          <w:lang w:eastAsia="en-GB"/>
        </w:rPr>
      </w:pPr>
      <w:r w:rsidRPr="00B81B64">
        <w:rPr>
          <w:rFonts w:ascii="Arial" w:eastAsia="Times New Roman" w:hAnsi="Arial" w:cs="Arial"/>
          <w:color w:val="000000"/>
          <w:lang w:eastAsia="en-GB"/>
        </w:rPr>
        <w:t>Approved by the Committee</w:t>
      </w:r>
    </w:p>
    <w:p w:rsidR="00B81B64" w:rsidRPr="00B81B64" w:rsidRDefault="00B81B64" w:rsidP="00B81B64">
      <w:pPr>
        <w:spacing w:after="0" w:line="240" w:lineRule="auto"/>
        <w:rPr>
          <w:rFonts w:ascii="Times New Roman" w:eastAsia="Times New Roman" w:hAnsi="Times New Roman" w:cs="Times New Roman"/>
          <w:sz w:val="24"/>
          <w:szCs w:val="24"/>
          <w:lang w:eastAsia="en-GB"/>
        </w:rPr>
      </w:pPr>
    </w:p>
    <w:p w:rsidR="00B81B64" w:rsidRPr="00B81B64" w:rsidRDefault="00B81B64" w:rsidP="00B81B64">
      <w:pPr>
        <w:spacing w:after="0" w:line="240" w:lineRule="auto"/>
        <w:rPr>
          <w:rFonts w:ascii="Times New Roman" w:eastAsia="Times New Roman" w:hAnsi="Times New Roman" w:cs="Times New Roman"/>
          <w:sz w:val="24"/>
          <w:szCs w:val="24"/>
          <w:lang w:eastAsia="en-GB"/>
        </w:rPr>
      </w:pPr>
      <w:r w:rsidRPr="00B81B64">
        <w:rPr>
          <w:rFonts w:ascii="Arial" w:eastAsia="Times New Roman" w:hAnsi="Arial" w:cs="Arial"/>
          <w:color w:val="000000"/>
          <w:lang w:eastAsia="en-GB"/>
        </w:rPr>
        <w:t>0</w:t>
      </w:r>
      <w:r w:rsidR="00A330F5">
        <w:rPr>
          <w:rFonts w:ascii="Arial" w:eastAsia="Times New Roman" w:hAnsi="Arial" w:cs="Arial"/>
          <w:color w:val="000000"/>
          <w:lang w:eastAsia="en-GB"/>
        </w:rPr>
        <w:t>5</w:t>
      </w:r>
      <w:bookmarkStart w:id="0" w:name="_GoBack"/>
      <w:bookmarkEnd w:id="0"/>
      <w:r w:rsidRPr="00B81B64">
        <w:rPr>
          <w:rFonts w:ascii="Arial" w:eastAsia="Times New Roman" w:hAnsi="Arial" w:cs="Arial"/>
          <w:color w:val="000000"/>
          <w:lang w:eastAsia="en-GB"/>
        </w:rPr>
        <w:t>/23</w:t>
      </w:r>
    </w:p>
    <w:p w:rsidR="00B81B64" w:rsidRPr="00B81B64" w:rsidRDefault="00B81B64" w:rsidP="00B81B64">
      <w:pPr>
        <w:spacing w:after="240" w:line="240" w:lineRule="auto"/>
        <w:rPr>
          <w:rFonts w:ascii="Times New Roman" w:eastAsia="Times New Roman" w:hAnsi="Times New Roman" w:cs="Times New Roman"/>
          <w:sz w:val="24"/>
          <w:szCs w:val="24"/>
          <w:lang w:eastAsia="en-GB"/>
        </w:rPr>
      </w:pPr>
    </w:p>
    <w:p w:rsidR="00B81B64" w:rsidRPr="00B81B64" w:rsidRDefault="00B81B64" w:rsidP="00B81B64">
      <w:pPr>
        <w:spacing w:after="0" w:line="240" w:lineRule="auto"/>
        <w:rPr>
          <w:rFonts w:ascii="Times New Roman" w:eastAsia="Times New Roman" w:hAnsi="Times New Roman" w:cs="Times New Roman"/>
          <w:sz w:val="24"/>
          <w:szCs w:val="24"/>
          <w:lang w:eastAsia="en-GB"/>
        </w:rPr>
      </w:pPr>
      <w:r w:rsidRPr="00B81B64">
        <w:rPr>
          <w:rFonts w:ascii="Arial" w:eastAsia="Times New Roman" w:hAnsi="Arial" w:cs="Arial"/>
          <w:b/>
          <w:bCs/>
          <w:color w:val="000000"/>
          <w:lang w:eastAsia="en-GB"/>
        </w:rPr>
        <w:t>Appendix A: Met Office Colour Coding System of Weather Warnings</w:t>
      </w:r>
    </w:p>
    <w:p w:rsidR="00B81B64" w:rsidRPr="00B81B64" w:rsidRDefault="00B81B64" w:rsidP="00B81B64">
      <w:pPr>
        <w:spacing w:after="0" w:line="240" w:lineRule="auto"/>
        <w:rPr>
          <w:rFonts w:ascii="Times New Roman" w:eastAsia="Times New Roman" w:hAnsi="Times New Roman" w:cs="Times New Roman"/>
          <w:sz w:val="24"/>
          <w:szCs w:val="24"/>
          <w:lang w:eastAsia="en-GB"/>
        </w:rPr>
      </w:pPr>
    </w:p>
    <w:p w:rsidR="00B81B64" w:rsidRPr="00B81B64" w:rsidRDefault="00B81B64" w:rsidP="00B81B64">
      <w:pPr>
        <w:spacing w:after="0" w:line="240" w:lineRule="auto"/>
        <w:rPr>
          <w:rFonts w:ascii="Times New Roman" w:eastAsia="Times New Roman" w:hAnsi="Times New Roman" w:cs="Times New Roman"/>
          <w:sz w:val="24"/>
          <w:szCs w:val="24"/>
          <w:lang w:eastAsia="en-GB"/>
        </w:rPr>
      </w:pPr>
      <w:r w:rsidRPr="00B81B64">
        <w:rPr>
          <w:rFonts w:ascii="Arial" w:eastAsia="Times New Roman" w:hAnsi="Arial" w:cs="Arial"/>
          <w:b/>
          <w:bCs/>
          <w:color w:val="333333"/>
          <w:lang w:eastAsia="en-GB"/>
        </w:rPr>
        <w:t>Yellow Warning:</w:t>
      </w:r>
      <w:r w:rsidRPr="00B81B64">
        <w:rPr>
          <w:rFonts w:ascii="Arial" w:eastAsia="Times New Roman" w:hAnsi="Arial" w:cs="Arial"/>
          <w:color w:val="333333"/>
          <w:lang w:eastAsia="en-GB"/>
        </w:rPr>
        <w:t> Yellow warnings can be issued for a range of weather situations. Many are issued when it is likely that the weather will cause some low level impacts, including some disruption to travel in a few places. Many people may be able to continue with their daily routine, but there will be some that will be directly impacted and so it is important to assess if you could be affected. Other yellow warnings are issued when the weather could bring much more severe impacts to the majority of people but the certainty of those impacts occurring is much lower. It is important to read the content of yellow warnings to determine which weather situation is being covered by the yellow warning.</w:t>
      </w:r>
    </w:p>
    <w:p w:rsidR="00B81B64" w:rsidRPr="00B81B64" w:rsidRDefault="00B81B64" w:rsidP="00B81B64">
      <w:pPr>
        <w:spacing w:after="0" w:line="240" w:lineRule="auto"/>
        <w:rPr>
          <w:rFonts w:ascii="Times New Roman" w:eastAsia="Times New Roman" w:hAnsi="Times New Roman" w:cs="Times New Roman"/>
          <w:sz w:val="24"/>
          <w:szCs w:val="24"/>
          <w:lang w:eastAsia="en-GB"/>
        </w:rPr>
      </w:pPr>
    </w:p>
    <w:p w:rsidR="00B81B64" w:rsidRPr="00B81B64" w:rsidRDefault="00B81B64" w:rsidP="00B81B64">
      <w:pPr>
        <w:spacing w:after="0" w:line="240" w:lineRule="auto"/>
        <w:rPr>
          <w:rFonts w:ascii="Times New Roman" w:eastAsia="Times New Roman" w:hAnsi="Times New Roman" w:cs="Times New Roman"/>
          <w:sz w:val="24"/>
          <w:szCs w:val="24"/>
          <w:lang w:eastAsia="en-GB"/>
        </w:rPr>
      </w:pPr>
      <w:r w:rsidRPr="00B81B64">
        <w:rPr>
          <w:rFonts w:ascii="Arial" w:eastAsia="Times New Roman" w:hAnsi="Arial" w:cs="Arial"/>
          <w:b/>
          <w:bCs/>
          <w:color w:val="333333"/>
          <w:lang w:eastAsia="en-GB"/>
        </w:rPr>
        <w:t>Amber Warning:</w:t>
      </w:r>
      <w:r w:rsidRPr="00B81B64">
        <w:rPr>
          <w:rFonts w:ascii="Arial" w:eastAsia="Times New Roman" w:hAnsi="Arial" w:cs="Arial"/>
          <w:color w:val="333333"/>
          <w:lang w:eastAsia="en-GB"/>
        </w:rPr>
        <w:t> There is an increased likelihood of impacts from severe weather, which could potentially disrupt your plans. This means there is the possibility of travel delays, road and rail closures, power cuts and the potential risk to life and property. You should think about changing your plans and taking action to protect yourself and your property. You may want to consider the impact of the weather on your family and your community and whether there is anything you need to do ahead of the severe weather to minimise the impact.</w:t>
      </w:r>
    </w:p>
    <w:p w:rsidR="00B81B64" w:rsidRPr="00B81B64" w:rsidRDefault="00B81B64" w:rsidP="00B81B64">
      <w:pPr>
        <w:spacing w:after="0" w:line="240" w:lineRule="auto"/>
        <w:rPr>
          <w:rFonts w:ascii="Times New Roman" w:eastAsia="Times New Roman" w:hAnsi="Times New Roman" w:cs="Times New Roman"/>
          <w:sz w:val="24"/>
          <w:szCs w:val="24"/>
          <w:lang w:eastAsia="en-GB"/>
        </w:rPr>
      </w:pPr>
    </w:p>
    <w:p w:rsidR="00B81B64" w:rsidRPr="00B81B64" w:rsidRDefault="00B81B64" w:rsidP="00B81B64">
      <w:pPr>
        <w:spacing w:after="0" w:line="240" w:lineRule="auto"/>
        <w:rPr>
          <w:rFonts w:ascii="Times New Roman" w:eastAsia="Times New Roman" w:hAnsi="Times New Roman" w:cs="Times New Roman"/>
          <w:sz w:val="24"/>
          <w:szCs w:val="24"/>
          <w:lang w:eastAsia="en-GB"/>
        </w:rPr>
      </w:pPr>
      <w:r w:rsidRPr="00B81B64">
        <w:rPr>
          <w:rFonts w:ascii="Arial" w:eastAsia="Times New Roman" w:hAnsi="Arial" w:cs="Arial"/>
          <w:b/>
          <w:bCs/>
          <w:color w:val="333333"/>
          <w:lang w:eastAsia="en-GB"/>
        </w:rPr>
        <w:t>Red Warning:</w:t>
      </w:r>
      <w:r w:rsidRPr="00B81B64">
        <w:rPr>
          <w:rFonts w:ascii="Arial" w:eastAsia="Times New Roman" w:hAnsi="Arial" w:cs="Arial"/>
          <w:color w:val="333333"/>
          <w:lang w:eastAsia="en-GB"/>
        </w:rPr>
        <w:t> Dangerous weather is expected and, if you haven’t already done so, you should take action now to keep yourself and others safe from the impact of the severe weather. It is very likely that there will be a risk to life, with substantial disruption to travel, energy supplies and possibly widespread damage to property and infrastructure. You should avoid travelling, where possible, and follow the advice of the emergency services and local authorities.</w:t>
      </w:r>
    </w:p>
    <w:p w:rsidR="00835386" w:rsidRDefault="00B81B64" w:rsidP="00B81B64">
      <w:r w:rsidRPr="00B81B64">
        <w:rPr>
          <w:rFonts w:ascii="Times New Roman" w:eastAsia="Times New Roman" w:hAnsi="Times New Roman" w:cs="Times New Roman"/>
          <w:sz w:val="24"/>
          <w:szCs w:val="24"/>
          <w:lang w:eastAsia="en-GB"/>
        </w:rPr>
        <w:br/>
      </w:r>
    </w:p>
    <w:sectPr w:rsidR="0083538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B64"/>
    <w:rsid w:val="004C179E"/>
    <w:rsid w:val="00835386"/>
    <w:rsid w:val="0092632B"/>
    <w:rsid w:val="00A330F5"/>
    <w:rsid w:val="00B81B64"/>
    <w:rsid w:val="00E751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81B6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81B6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81B6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81B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16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heck-for-flooding.service.gov.u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metoffice.gov.uk/about-us/what/met-office-weather-app" TargetMode="External"/><Relationship Id="rId5" Type="http://schemas.openxmlformats.org/officeDocument/2006/relationships/hyperlink" Target="https://www.metoffice.gov.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895</Words>
  <Characters>5107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dc:creator>
  <cp:lastModifiedBy>Keith</cp:lastModifiedBy>
  <cp:revision>3</cp:revision>
  <dcterms:created xsi:type="dcterms:W3CDTF">2023-05-19T08:29:00Z</dcterms:created>
  <dcterms:modified xsi:type="dcterms:W3CDTF">2023-05-19T08:30:00Z</dcterms:modified>
</cp:coreProperties>
</file>