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rStyle w:val="None"/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This is still a work in progress.  If you have any additions, amendments or corrections to suggest, please contact me at </w:t>
      </w:r>
      <w:r>
        <w:rPr>
          <w:rStyle w:val="Hyperlink.0"/>
          <w:b w:val="1"/>
          <w:bCs w:val="1"/>
          <w:outline w:val="0"/>
          <w:color w:val="0563c1"/>
          <w:sz w:val="28"/>
          <w:szCs w:val="28"/>
          <w:u w:val="single" w:color="0563c1"/>
          <w:lang w:val="it-IT"/>
          <w14:textFill>
            <w14:solidFill>
              <w14:srgbClr w14:val="0563C1"/>
            </w14:solidFill>
          </w14:textFill>
        </w:rPr>
        <w:fldChar w:fldCharType="begin" w:fldLock="0"/>
      </w:r>
      <w:r>
        <w:rPr>
          <w:rStyle w:val="Hyperlink.0"/>
          <w:b w:val="1"/>
          <w:bCs w:val="1"/>
          <w:outline w:val="0"/>
          <w:color w:val="0563c1"/>
          <w:sz w:val="28"/>
          <w:szCs w:val="28"/>
          <w:u w:val="single" w:color="0563c1"/>
          <w:lang w:val="it-IT"/>
          <w14:textFill>
            <w14:solidFill>
              <w14:srgbClr w14:val="0563C1"/>
            </w14:solidFill>
          </w14:textFill>
        </w:rPr>
        <w:instrText xml:space="preserve"> HYPERLINK "mailto:wirralrambles@gmail.com"</w:instrText>
      </w:r>
      <w:r>
        <w:rPr>
          <w:rStyle w:val="Hyperlink.0"/>
          <w:b w:val="1"/>
          <w:bCs w:val="1"/>
          <w:outline w:val="0"/>
          <w:color w:val="0563c1"/>
          <w:sz w:val="28"/>
          <w:szCs w:val="28"/>
          <w:u w:val="single" w:color="0563c1"/>
          <w:lang w:val="it-IT"/>
          <w14:textFill>
            <w14:solidFill>
              <w14:srgbClr w14:val="0563C1"/>
            </w14:solidFill>
          </w14:textFill>
        </w:rPr>
        <w:fldChar w:fldCharType="separate" w:fldLock="0"/>
      </w:r>
      <w:r>
        <w:rPr>
          <w:rStyle w:val="Hyperlink.0"/>
          <w:b w:val="1"/>
          <w:bCs w:val="1"/>
          <w:outline w:val="0"/>
          <w:color w:val="0563c1"/>
          <w:sz w:val="28"/>
          <w:szCs w:val="28"/>
          <w:u w:val="single" w:color="0563c1"/>
          <w:rtl w:val="0"/>
          <w:lang w:val="it-IT"/>
          <w14:textFill>
            <w14:solidFill>
              <w14:srgbClr w14:val="0563C1"/>
            </w14:solidFill>
          </w14:textFill>
        </w:rPr>
        <w:t>rambles@wirralramblers.org.uk</w:t>
      </w:r>
      <w:r>
        <w:rPr/>
        <w:fldChar w:fldCharType="end" w:fldLock="0"/>
      </w:r>
      <w:r>
        <w:rPr>
          <w:rStyle w:val="None"/>
          <w:b w:val="1"/>
          <w:bCs w:val="1"/>
          <w:sz w:val="28"/>
          <w:szCs w:val="28"/>
          <w:rtl w:val="0"/>
          <w:lang w:val="en-US"/>
        </w:rPr>
        <w:t xml:space="preserve">                                           Thank you</w:t>
      </w:r>
    </w:p>
    <w:tbl>
      <w:tblPr>
        <w:tblW w:w="13947" w:type="dxa"/>
        <w:jc w:val="left"/>
        <w:tblInd w:w="108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284"/>
        <w:gridCol w:w="3879"/>
        <w:gridCol w:w="2423"/>
        <w:gridCol w:w="2169"/>
        <w:gridCol w:w="1055"/>
        <w:gridCol w:w="1017"/>
        <w:gridCol w:w="1049"/>
        <w:gridCol w:w="1071"/>
      </w:tblGrid>
      <w:tr>
        <w:tblPrEx>
          <w:shd w:val="clear" w:color="auto" w:fill="d0ddef"/>
        </w:tblPrEx>
        <w:trPr>
          <w:trHeight w:val="895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PEAK DISTRICT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ROUTE AND COACH STOP ON THE WAY</w:t>
            </w:r>
          </w:p>
          <w:p>
            <w:pPr>
              <w:pStyle w:val="List Paragraph"/>
              <w:bidi w:val="0"/>
              <w:ind w:left="72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2400" cy="95250"/>
                  <wp:effectExtent l="0" t="0" r="0" b="0"/>
                  <wp:docPr id="1073741825" name="officeArt object" descr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1.png" descr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952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   </w:t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Rail link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COACH PARKING /GRID REF</w:t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FACILITIES</w:t>
            </w:r>
          </w:p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FREE RECCE PARKING</w:t>
            </w:r>
          </w:p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UPDATE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TOTAL MILEAGE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JOURNEY TIME</w:t>
            </w:r>
          </w:p>
        </w:tc>
      </w:tr>
      <w:tr>
        <w:tblPrEx>
          <w:shd w:val="clear" w:color="auto" w:fill="d0ddef"/>
        </w:tblPrEx>
        <w:trPr>
          <w:trHeight w:val="3645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Ashbourne 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(for linear walk through Dovedale) M53, M53(J11), M56(J5), A555, A6, (follow A6 out of Buxton), A5270, A515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b w:val="1"/>
                <w:bCs w:val="1"/>
                <w:shd w:val="nil" w:color="auto" w:fill="auto"/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CS-BUXTON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outline w:val="0"/>
                <w:color w:val="5b9bd5"/>
                <w:u w:color="5b9bd5"/>
                <w:shd w:val="nil" w:color="auto" w:fill="auto"/>
                <w:rtl w:val="0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rStyle w:val="None"/>
                <w:outline w:val="0"/>
                <w:color w:val="5b9bd5"/>
                <w:u w:color="5b9bd5"/>
                <w:shd w:val="nil" w:color="auto" w:fill="auto"/>
                <w:rtl w:val="0"/>
                <w:lang w:val="en-US"/>
                <w14:textFill>
                  <w14:solidFill>
                    <w14:srgbClr w14:val="5B9BD5"/>
                  </w14:solidFill>
                </w14:textFill>
              </w:rPr>
              <w:t>ALTERNATIVE ROUTE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M53(J11), M56(J9), M6(J16)(S), A500(E), A52, A515(N)   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CS-KNUTSFORD?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COACH PARK AT LEISURE CENTRE</w:t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Toilets (pay) in CP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Nearby Sainsbury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’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s has toilets (closes 4pm on Sunday)</w:t>
            </w:r>
          </w:p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On street Outside Lees Care Home, Old Derby Rd Postcode DE6 1BN</w:t>
            </w:r>
          </w:p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185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46m</w:t>
            </w:r>
          </w:p>
        </w:tc>
      </w:tr>
      <w:tr>
        <w:tblPrEx>
          <w:shd w:val="clear" w:color="auto" w:fill="d0ddef"/>
        </w:tblPrEx>
        <w:trPr>
          <w:trHeight w:val="803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Bakewell 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 (Web)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M53(J11), M56(J5), A555, A6    </w:t>
            </w:r>
          </w:p>
          <w:p>
            <w:pPr>
              <w:pStyle w:val="Normal (Web)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CS-BUXTON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Show ground</w:t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148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41m</w:t>
            </w:r>
          </w:p>
        </w:tc>
      </w:tr>
      <w:tr>
        <w:tblPrEx>
          <w:shd w:val="clear" w:color="auto" w:fill="d0ddef"/>
        </w:tblPrEx>
        <w:trPr>
          <w:trHeight w:val="1478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Baslow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M53(J11), M56(J5), A555, A6, A623, A619 (CHURCH LANE/COCK HILL)</w:t>
            </w:r>
          </w:p>
          <w:p>
            <w:pPr>
              <w:pStyle w:val="Body A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CS-NONE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  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Coach parking (3 spaces) at Nether End Car Park, Church Lane (off Cock Hill/A619) </w:t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Cafes/pubs and shops in village. Free public toilets at car park (Open 8.30am to 4.30pm)</w:t>
            </w:r>
          </w:p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On street Derwent Drive Postcode DE45 1RS</w:t>
            </w:r>
          </w:p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23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149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(15)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41m</w:t>
            </w:r>
          </w:p>
        </w:tc>
      </w:tr>
      <w:tr>
        <w:tblPrEx>
          <w:shd w:val="clear" w:color="auto" w:fill="d0ddef"/>
        </w:tblPrEx>
        <w:trPr>
          <w:trHeight w:val="1920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Buxton 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M53(J11), M56(J5), A555, A6 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For linear starting from Cat and Fiddle go via Macclesfied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CS-NONE                                                               </w:t>
            </w:r>
            <w:r>
              <w:rPr>
                <w:rStyle w:val="None"/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1765" cy="95458"/>
                  <wp:effectExtent l="0" t="0" r="0" b="0"/>
                  <wp:docPr id="1073741826" name="officeArt object" descr="C:\Users\wcpublic\AppData\Local\Microsoft\Windows\INetCache\Content.MSO\4CC11707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C:\Users\wcpublic\AppData\Local\Microsoft\Windows\INetCache\Content.MSO\4CC11707.tmp" descr="C:\Users\wcpublic\AppData\Local\Microsoft\Windows\INetCache\Content.MSO\4CC11707.tmp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9545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Coach parking in Burlington Rd, by Pavilion</w:t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Facilities in Buxton</w:t>
            </w:r>
          </w:p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Oct 25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139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24m</w:t>
            </w:r>
          </w:p>
        </w:tc>
      </w:tr>
      <w:tr>
        <w:tblPrEx>
          <w:shd w:val="clear" w:color="auto" w:fill="d0ddef"/>
        </w:tblPrEx>
        <w:trPr>
          <w:trHeight w:val="3918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Castleton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M53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(J11)</w:t>
            </w: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, M56(J5), A555, A6, A623, B6049 through Bradwell, A6187[W]  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b w:val="1"/>
                <w:bCs w:val="1"/>
                <w:shd w:val="nil" w:color="auto" w:fill="auto"/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CS-NONE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Hope</w:t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None"/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1765" cy="95458"/>
                  <wp:effectExtent l="0" t="0" r="0" b="0"/>
                  <wp:docPr id="1073741827" name="officeArt object" descr="C:\Users\wcpublic\AppData\Local\Microsoft\Windows\INetCache\Content.MSO\4CC11707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7" name="C:\Users\wcpublic\AppData\Local\Microsoft\Windows\INetCache\Content.MSO\4CC11707.tmp" descr="C:\Users\wcpublic\AppData\Local\Microsoft\Windows\INetCache\Content.MSO\4CC11707.tmp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9545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Coach park at north west end of village.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Parking may be possible on Old Mam Tor Road, W of village if coach park is full. Coach turning is feasible (confirmed by roadsign).</w:t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Cafes, shops and PHs. Best pub Old Cheshire Cheese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Free public toilets at coach park</w:t>
            </w:r>
          </w:p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Old Mam Tor Road, W of village, from GR 145828 (OL1) onward</w:t>
            </w:r>
          </w:p>
          <w:p>
            <w:pPr>
              <w:pStyle w:val="Body A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Postcode S33 8WP</w:t>
            </w:r>
          </w:p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Dec 25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138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55m</w:t>
            </w:r>
          </w:p>
        </w:tc>
      </w:tr>
      <w:tr>
        <w:tblPrEx>
          <w:shd w:val="clear" w:color="auto" w:fill="d0ddef"/>
        </w:tblPrEx>
        <w:trPr>
          <w:trHeight w:val="380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Chinley  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119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31m</w:t>
            </w:r>
          </w:p>
        </w:tc>
      </w:tr>
      <w:tr>
        <w:tblPrEx>
          <w:shd w:val="clear" w:color="auto" w:fill="d0ddef"/>
        </w:tblPrEx>
        <w:trPr>
          <w:trHeight w:val="3821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Edale 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 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M53(J11), M56(J15), A555, A6, (via MAM TOR)</w:t>
            </w:r>
          </w:p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b w:val="1"/>
                <w:bCs w:val="1"/>
                <w:shd w:val="nil" w:color="auto" w:fill="auto"/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CS-NONE                                                               </w:t>
            </w:r>
            <w:r>
              <w:rPr>
                <w:rStyle w:val="None"/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1765" cy="95458"/>
                  <wp:effectExtent l="0" t="0" r="0" b="0"/>
                  <wp:docPr id="1073741828" name="officeArt object" descr="C:\Users\wcpublic\AppData\Local\Microsoft\Windows\INetCache\Content.MSO\4CC11707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8" name="C:\Users\wcpublic\AppData\Local\Microsoft\Windows\INetCache\Content.MSO\4CC11707.tmp" descr="C:\Users\wcpublic\AppData\Local\Microsoft\Windows\INetCache\Content.MSO\4CC11707.tmp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9545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                                              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14:textFill>
                  <w14:solidFill>
                    <w14:srgbClr w14:val="FF0000"/>
                  </w14:solidFill>
                </w14:textFill>
              </w:rPr>
            </w:pPr>
            <w:r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NOTE YOU CANNOT GO VIA SNAKE PASS (A57) NOR VIA BAMFORD. THERE IS A NARROW BRIDGE ON A BEND IF EDALE IS APPROACHED FROM THE EAST.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 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Parking at bottom of lane into village that meets main road (Edale Road)</w:t>
            </w:r>
          </w:p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Car park was extremely busy on last visit. Coach spaces occupied by cars</w:t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Toilets in CP</w:t>
            </w:r>
          </w:p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ff2600"/>
                <w:sz w:val="28"/>
                <w:szCs w:val="28"/>
                <w:rtl w:val="0"/>
                <w:lang w:val="en-US"/>
                <w14:textFill>
                  <w14:solidFill>
                    <w14:srgbClr w14:val="FF2600"/>
                  </w14:solidFill>
                </w14:textFill>
              </w:rPr>
              <w:t>Mar25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hd w:val="clear" w:color="auto" w:fill="ffffff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132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hd w:val="clear" w:color="auto" w:fill="ffffff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45m</w:t>
            </w:r>
          </w:p>
        </w:tc>
      </w:tr>
      <w:tr>
        <w:tblPrEx>
          <w:shd w:val="clear" w:color="auto" w:fill="d0ddef"/>
        </w:tblPrEx>
        <w:trPr>
          <w:trHeight w:val="2937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Eyam 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M53</w:t>
            </w:r>
            <w:r>
              <w:rPr>
                <w:rStyle w:val="None"/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en-US"/>
              </w:rPr>
              <w:t>(J11)</w:t>
            </w: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, M56(J5). A555, A6, A623, B6521     </w:t>
            </w:r>
          </w:p>
          <w:p>
            <w:pPr>
              <w:pStyle w:val="Standard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rFonts w:ascii="Calibri" w:hAnsi="Calibri"/>
                <w:b w:val="1"/>
                <w:bCs w:val="1"/>
                <w:sz w:val="22"/>
                <w:szCs w:val="22"/>
                <w:shd w:val="nil" w:color="auto" w:fill="auto"/>
                <w:rtl w:val="0"/>
                <w:lang w:val="en-US"/>
              </w:rPr>
              <w:t>CS-NONE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Main car park, well sign posted. Free toilets in carpark</w:t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Miners Arms pub 5 mins from car park. 2 cafes</w:t>
            </w:r>
          </w:p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Free car park next to pay and display on Hawkhill Rd Postcode S32 5AD</w:t>
            </w:r>
          </w:p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</w:pPr>
            <w:r>
              <w:rPr>
                <w:rStyle w:val="None"/>
                <w:rFonts w:ascii="Helvetica" w:hAnsi="Helvetica"/>
                <w:outline w:val="0"/>
                <w:color w:val="ff2600"/>
                <w:sz w:val="32"/>
                <w:szCs w:val="32"/>
                <w:u w:color="ff2600"/>
                <w:shd w:val="nil" w:color="auto" w:fill="auto"/>
                <w:rtl w:val="0"/>
                <w:lang w:val="en-US"/>
                <w14:textFill>
                  <w14:solidFill>
                    <w14:srgbClr w14:val="FF2600"/>
                  </w14:solidFill>
                </w14:textFill>
              </w:rPr>
              <w:t>Aug 25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144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52m</w:t>
            </w:r>
          </w:p>
        </w:tc>
      </w:tr>
      <w:tr>
        <w:tblPrEx>
          <w:shd w:val="clear" w:color="auto" w:fill="d0ddef"/>
        </w:tblPrEx>
        <w:trPr>
          <w:trHeight w:val="1095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Fairholmes VC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M53(J11), M56, M60(J24), M67, A628, A57, lane to VC  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CS-GLOSSOP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VC</w:t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 xml:space="preserve">A cafe hatch only. </w:t>
            </w:r>
          </w:p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Times New Roman" w:cs="Arial Unicode MS" w:hAnsi="Times New Roman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Unsuitable of coach</w:t>
            </w:r>
          </w:p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150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45m</w:t>
            </w:r>
          </w:p>
        </w:tc>
      </w:tr>
      <w:tr>
        <w:tblPrEx>
          <w:shd w:val="clear" w:color="auto" w:fill="d0ddef"/>
        </w:tblPrEx>
        <w:trPr>
          <w:trHeight w:val="2002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Glossop 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M53(J11), M56, M60(J24), M67, A628,A57  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CS-NONE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SHEPLEY STREET, OLD GLOSSOP. January 26 coach could not park here because of double yellow lines so dropped off and parked in Henry St (?) central Glossop</w:t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</w:pPr>
            <w:r>
              <w:rPr>
                <w:rStyle w:val="None"/>
                <w:rFonts w:ascii="Calibri" w:hAnsi="Calibri"/>
                <w:shd w:val="nil" w:color="auto" w:fill="auto"/>
                <w:rtl w:val="0"/>
                <w:lang w:val="en-US"/>
              </w:rPr>
              <w:t>Plenty of pubs and cafes</w:t>
            </w:r>
          </w:p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</w:pPr>
            <w:r>
              <w:rPr>
                <w:rStyle w:val="None"/>
                <w:rFonts w:ascii="Calibri" w:hAnsi="Calibri"/>
                <w:shd w:val="nil" w:color="auto" w:fill="auto"/>
                <w:rtl w:val="0"/>
                <w:lang w:val="en-US"/>
              </w:rPr>
              <w:t>No toilets at drop off point</w:t>
            </w:r>
          </w:p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C"/>
            </w:pPr>
            <w:r>
              <w:rPr>
                <w:rStyle w:val="None"/>
                <w:rFonts w:ascii="Calibri" w:hAnsi="Calibri"/>
                <w:outline w:val="0"/>
                <w:color w:val="ff2600"/>
                <w:sz w:val="32"/>
                <w:szCs w:val="32"/>
                <w:u w:color="ff2600"/>
                <w:shd w:val="nil" w:color="auto" w:fill="auto"/>
                <w:rtl w:val="0"/>
                <w:lang w:val="en-US"/>
                <w14:textFill>
                  <w14:solidFill>
                    <w14:srgbClr w14:val="FF2600"/>
                  </w14:solidFill>
                </w14:textFill>
              </w:rPr>
              <w:t>Jan 26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122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23m</w:t>
            </w:r>
          </w:p>
        </w:tc>
      </w:tr>
      <w:tr>
        <w:tblPrEx>
          <w:shd w:val="clear" w:color="auto" w:fill="d0ddef"/>
        </w:tblPrEx>
        <w:trPr>
          <w:trHeight w:val="380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103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Hartington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M53(11), M56(J5). A555, A6, turn rt at Morrisons then Lt at lights, A515, B5054     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CS-BUXTON( maybe not necessary as toilets in Hartington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The Square. 2 bus stops unused on Sunday</w:t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 A"/>
              <w:spacing w:after="200" w:line="276" w:lineRule="auto"/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>3 pubs, 2 cafes</w:t>
            </w:r>
          </w:p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May 25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150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45m</w:t>
            </w:r>
          </w:p>
        </w:tc>
      </w:tr>
      <w:tr>
        <w:tblPrEx>
          <w:shd w:val="clear" w:color="auto" w:fill="d0ddef"/>
        </w:tblPrEx>
        <w:trPr>
          <w:trHeight w:val="5252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Hathersage 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M53(J11), M56(J5), A555, A6, A623, B6049, A6187[E]   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outline w:val="0"/>
                <w:color w:val="5b9bd5"/>
                <w:u w:color="5b9bd5"/>
                <w:shd w:val="nil" w:color="auto" w:fill="auto"/>
                <w:rtl w:val="0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rStyle w:val="None"/>
                <w:outline w:val="0"/>
                <w:color w:val="5b9bd5"/>
                <w:u w:color="5b9bd5"/>
                <w:shd w:val="nil" w:color="auto" w:fill="auto"/>
                <w:rtl w:val="0"/>
                <w:lang w:val="en-US"/>
                <w14:textFill>
                  <w14:solidFill>
                    <w14:srgbClr w14:val="5B9BD5"/>
                  </w14:solidFill>
                </w14:textFill>
              </w:rPr>
              <w:t>FOR LINEAR FROM BAMFORD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A6187, Turn into A6013 and several hundred yards on the left is a bus turning circle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–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fine for drop off.</w:t>
            </w:r>
          </w:p>
          <w:p>
            <w:pPr>
              <w:pStyle w:val="Body A"/>
              <w:bidi w:val="0"/>
              <w:spacing w:before="240"/>
              <w:ind w:left="0" w:right="0" w:firstLine="0"/>
              <w:jc w:val="left"/>
              <w:rPr>
                <w:rStyle w:val="None"/>
                <w:b w:val="1"/>
                <w:bCs w:val="1"/>
                <w:shd w:val="nil" w:color="auto" w:fill="auto"/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CS-NONE                                                                          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outline w:val="0"/>
                <w:color w:val="5b9bd5"/>
                <w:u w:color="5b9bd5"/>
                <w:shd w:val="nil" w:color="auto" w:fill="auto"/>
                <w:rtl w:val="0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rStyle w:val="None"/>
                <w:outline w:val="0"/>
                <w:color w:val="5b9bd5"/>
                <w:u w:color="5b9bd5"/>
                <w:shd w:val="nil" w:color="auto" w:fill="auto"/>
                <w:rtl w:val="0"/>
                <w:lang w:val="en-US"/>
                <w14:textFill>
                  <w14:solidFill>
                    <w14:srgbClr w14:val="5B9BD5"/>
                  </w14:solidFill>
                </w14:textFill>
              </w:rPr>
              <w:t>ALTERNATIVE ROUTE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M60(J24), M67, A628, A57, A6013, A6187[E]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CS-GLOSSOP                               </w:t>
            </w:r>
            <w:r>
              <w:rPr>
                <w:rStyle w:val="None"/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1765" cy="95458"/>
                  <wp:effectExtent l="0" t="0" r="0" b="0"/>
                  <wp:docPr id="1073741829" name="officeArt object" descr="C:\Users\wcpublic\AppData\Local\Microsoft\Windows\INetCache\Content.MSO\4CC11707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C:\Users\wcpublic\AppData\Local\Microsoft\Windows\INetCache\Content.MSO\4CC11707.tmp" descr="C:\Users\wcpublic\AppData\Local\Microsoft\Windows\INetCache\Content.MSO\4CC11707.tmp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9545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 or Bamford</w:t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None"/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1765" cy="95458"/>
                  <wp:effectExtent l="0" t="0" r="0" b="0"/>
                  <wp:docPr id="1073741830" name="officeArt object" descr="C:\Users\wcpublic\AppData\Local\Microsoft\Windows\INetCache\Content.MSO\4CC11707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C:\Users\wcpublic\AppData\Local\Microsoft\Windows\INetCache\Content.MSO\4CC11707.tmp" descr="C:\Users\wcpublic\AppData\Local\Microsoft\Windows\INetCache\Content.MSO\4CC11707.tmp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9545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                                                                  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Car park (Oddfellows Rd) near open air swimming pool has coach spaces</w:t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Various in village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Public toilets</w:t>
            </w:r>
          </w:p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July 25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143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(15)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56m</w:t>
            </w:r>
          </w:p>
        </w:tc>
      </w:tr>
      <w:tr>
        <w:tblPrEx>
          <w:shd w:val="clear" w:color="auto" w:fill="d0ddef"/>
        </w:tblPrEx>
        <w:trPr>
          <w:trHeight w:val="3319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Hathersage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M53(J11), M56(J5), A555, A6, A623, B6049, A6187[E]   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b w:val="1"/>
                <w:bCs w:val="1"/>
                <w:shd w:val="nil" w:color="auto" w:fill="auto"/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CS-NONE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outline w:val="0"/>
                <w:color w:val="5b9bd5"/>
                <w:u w:color="5b9bd5"/>
                <w:shd w:val="nil" w:color="auto" w:fill="auto"/>
                <w:rtl w:val="0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rStyle w:val="None"/>
                <w:outline w:val="0"/>
                <w:color w:val="5b9bd5"/>
                <w:u w:color="5b9bd5"/>
                <w:shd w:val="nil" w:color="auto" w:fill="auto"/>
                <w:rtl w:val="0"/>
                <w:lang w:val="en-US"/>
                <w14:textFill>
                  <w14:solidFill>
                    <w14:srgbClr w14:val="5B9BD5"/>
                  </w14:solidFill>
                </w14:textFill>
              </w:rPr>
              <w:t>ALTERNATIVE ROUTE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shd w:val="nil" w:color="auto" w:fill="auto"/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M60(J24), M67, A628, A57, A6013, A6187[E]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CS-GLOSSOP                              </w:t>
            </w:r>
            <w:r>
              <w:rPr>
                <w:rStyle w:val="None"/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1765" cy="95458"/>
                  <wp:effectExtent l="0" t="0" r="0" b="0"/>
                  <wp:docPr id="1073741831" name="officeArt object" descr="C:\Users\wcpublic\AppData\Local\Microsoft\Windows\INetCache\Content.MSO\4CC11707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C:\Users\wcpublic\AppData\Local\Microsoft\Windows\INetCache\Content.MSO\4CC11707.tmp" descr="C:\Users\wcpublic\AppData\Local\Microsoft\Windows\INetCache\Content.MSO\4CC11707.tmp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9545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 or Bamford</w:t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None"/>
                <w:rFonts w:ascii="Times New Roman" w:cs="Times New Roman" w:hAnsi="Times New Roman" w:eastAsia="Times New Roman"/>
                <w:b w:val="1"/>
                <w:bCs w:val="1"/>
                <w:sz w:val="24"/>
                <w:szCs w:val="24"/>
                <w:shd w:val="nil" w:color="auto" w:fill="auto"/>
                <w:lang w:val="en-US"/>
              </w:rPr>
              <w:drawing xmlns:a="http://schemas.openxmlformats.org/drawingml/2006/main">
                <wp:inline distT="0" distB="0" distL="0" distR="0">
                  <wp:extent cx="151765" cy="95458"/>
                  <wp:effectExtent l="0" t="0" r="0" b="0"/>
                  <wp:docPr id="1073741832" name="officeArt object" descr="C:\Users\wcpublic\AppData\Local\Microsoft\Windows\INetCache\Content.MSO\4CC11707.t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C:\Users\wcpublic\AppData\Local\Microsoft\Windows\INetCache\Content.MSO\4CC11707.tmp" descr="C:\Users\wcpublic\AppData\Local\Microsoft\Windows\INetCache\Content.MSO\4CC11707.tmp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5" cy="9545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                                                                          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Car park near open air swimming pool has coach spaces</w:t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Various in village</w:t>
            </w:r>
          </w:p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23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143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(15)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645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Hayfield 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M53(J11), M56(J5), A555, A6, A6015</w:t>
            </w:r>
          </w:p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CS-NONE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Coach park next to bus turning circle. National Park Ranger Centre and public toilets.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Style w:val="None"/>
                <w:shd w:val="nil" w:color="auto" w:fill="auto"/>
              </w:rPr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On street under road bridge on Swallow House Lane Postcode SK22 2HB</w:t>
            </w:r>
          </w:p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ff2600"/>
                <w:spacing w:val="0"/>
                <w:kern w:val="0"/>
                <w:position w:val="0"/>
                <w:sz w:val="32"/>
                <w:szCs w:val="3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FF2600"/>
                  </w14:solidFill>
                </w14:textFill>
              </w:rPr>
              <w:t>Jan 26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117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28m</w:t>
            </w:r>
          </w:p>
        </w:tc>
      </w:tr>
      <w:tr>
        <w:tblPrEx>
          <w:shd w:val="clear" w:color="auto" w:fill="d0ddef"/>
        </w:tblPrEx>
        <w:trPr>
          <w:trHeight w:val="3137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Ilam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M53(J11), M56(J5), A555,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 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A6, (follow A6 out of Buxton), A5270, A515.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CS-BUXTON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Drop off in village then pick up in lay-by near Isaak Walton hotel.  (maybe coach parking on the road just outside Ilam heading to Thorpe. There's a 6 coach layby marked "coach" at SK 144506.)</w:t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Hotel has non residents bar</w:t>
            </w:r>
          </w:p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c00000"/>
                <w:sz w:val="56"/>
                <w:szCs w:val="56"/>
                <w:u w:color="c00000"/>
                <w:shd w:val="nil" w:color="auto" w:fill="auto"/>
                <w:vertAlign w:val="superscript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FEB 23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156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45m</w:t>
            </w:r>
          </w:p>
        </w:tc>
      </w:tr>
      <w:tr>
        <w:tblPrEx>
          <w:shd w:val="clear" w:color="auto" w:fill="d0ddef"/>
        </w:tblPrEx>
        <w:trPr>
          <w:trHeight w:val="4065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Longnor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outline w:val="0"/>
                <w:color w:val="5b9bd5"/>
                <w:u w:color="5b9bd5"/>
                <w:shd w:val="nil" w:color="auto" w:fill="auto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rStyle w:val="None"/>
                <w:outline w:val="0"/>
                <w:color w:val="000000"/>
                <w:u w:color="000000"/>
                <w:shd w:val="nil" w:color="auto" w:fill="auto"/>
                <w:rtl w:val="0"/>
                <w:lang w:val="en-US"/>
                <w14:textFill>
                  <w14:solidFill>
                    <w14:srgbClr w14:val="000000"/>
                  </w14:solidFill>
                </w14:textFill>
              </w:rPr>
              <w:t>M53, M56(J5), A555, A6, after comfort stop take cont on A6 and at the Morrisons runs about take last exit, then lt at first traffic lights onto  A515, B5053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CS-BUXTON (30p no cash!)  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One pub and one cafe which closes at 3.30pm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Park at bus stop in centre of  village. </w:t>
            </w: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Do not enter the village in the direction of Crowdicote</w:t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Free parking in village centre</w:t>
            </w:r>
          </w:p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c00000"/>
                <w:sz w:val="56"/>
                <w:szCs w:val="56"/>
                <w:u w:color="c00000"/>
                <w:shd w:val="nil" w:color="auto" w:fill="auto"/>
                <w:vertAlign w:val="superscript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April 26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144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36m</w:t>
            </w:r>
          </w:p>
        </w:tc>
      </w:tr>
      <w:tr>
        <w:tblPrEx>
          <w:shd w:val="clear" w:color="auto" w:fill="d0ddef"/>
        </w:tblPrEx>
        <w:trPr>
          <w:trHeight w:val="380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Matlock 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181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56m</w:t>
            </w:r>
          </w:p>
        </w:tc>
      </w:tr>
      <w:tr>
        <w:tblPrEx>
          <w:shd w:val="clear" w:color="auto" w:fill="d0ddef"/>
        </w:tblPrEx>
        <w:trPr>
          <w:trHeight w:val="380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Taxal 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Xxxxx    use whaley bridge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120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24m</w:t>
            </w:r>
          </w:p>
        </w:tc>
      </w:tr>
      <w:tr>
        <w:tblPrEx>
          <w:shd w:val="clear" w:color="auto" w:fill="d0ddef"/>
        </w:tblPrEx>
        <w:trPr>
          <w:trHeight w:val="2078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Tideswell 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M53(J11), M56(J5), A555, A6, A623, B6049      </w:t>
            </w:r>
          </w:p>
          <w:p>
            <w:pPr>
              <w:pStyle w:val="Body A"/>
              <w:rPr>
                <w:rStyle w:val="None"/>
                <w:shd w:val="nil" w:color="auto" w:fill="auto"/>
                <w:lang w:val="en-US"/>
              </w:rPr>
            </w:pP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 NONE        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MAIN STREET</w:t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WC in village centre</w:t>
            </w:r>
          </w:p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On street B6049 N of village Postcode SK17 8NY</w:t>
            </w:r>
          </w:p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137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27m</w:t>
            </w:r>
          </w:p>
        </w:tc>
      </w:tr>
      <w:tr>
        <w:tblPrEx>
          <w:shd w:val="clear" w:color="auto" w:fill="d0ddef"/>
        </w:tblPrEx>
        <w:trPr>
          <w:trHeight w:val="1587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Tintwistle 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M53(J11), M56, M60(J24), M67, A628     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b w:val="1"/>
                <w:bCs w:val="1"/>
                <w:shd w:val="nil" w:color="auto" w:fill="auto"/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 NONE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TRICKY PARKING </w:t>
            </w:r>
            <w:r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– </w:t>
            </w:r>
            <w:r>
              <w:rPr>
                <w:rStyle w:val="None"/>
                <w:b w:val="1"/>
                <w:bCs w:val="1"/>
                <w:outline w:val="0"/>
                <w:color w:val="ff0000"/>
                <w:u w:color="ff0000"/>
                <w:shd w:val="nil" w:color="auto" w:fill="auto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IS THIS VENUE SUITABLE?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Try side of road near Boars head</w:t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120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15m</w:t>
            </w:r>
          </w:p>
        </w:tc>
      </w:tr>
      <w:tr>
        <w:tblPrEx>
          <w:shd w:val="clear" w:color="auto" w:fill="d0ddef"/>
        </w:tblPrEx>
        <w:trPr>
          <w:trHeight w:val="571" w:hRule="atLeast"/>
        </w:trPr>
        <w:tc>
          <w:tcPr>
            <w:tcW w:type="dxa" w:w="12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Whaley Br.</w:t>
            </w:r>
          </w:p>
        </w:tc>
        <w:tc>
          <w:tcPr>
            <w:tcW w:type="dxa" w:w="38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M53(J11), M56(J5), A555, A6, A5004   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CS-NONE</w:t>
            </w:r>
          </w:p>
        </w:tc>
        <w:tc>
          <w:tcPr>
            <w:tcW w:type="dxa" w:w="242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 Main Street opp railway station</w:t>
            </w:r>
          </w:p>
        </w:tc>
        <w:tc>
          <w:tcPr>
            <w:tcW w:type="dxa" w:w="21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D"/>
            </w:pPr>
            <w:r>
              <w:rPr>
                <w:rStyle w:val="None"/>
                <w:rFonts w:ascii="Calibri" w:hAnsi="Calibri"/>
                <w:outline w:val="0"/>
                <w:color w:val="ff2600"/>
                <w:sz w:val="28"/>
                <w:szCs w:val="28"/>
                <w:u w:color="ff2600"/>
                <w:shd w:val="nil" w:color="auto" w:fill="auto"/>
                <w:rtl w:val="0"/>
                <w:lang w:val="en-US"/>
                <w14:textFill>
                  <w14:solidFill>
                    <w14:srgbClr w14:val="FF2600"/>
                  </w14:solidFill>
                </w14:textFill>
              </w:rPr>
              <w:t>Mar 26</w:t>
            </w:r>
          </w:p>
        </w:tc>
        <w:tc>
          <w:tcPr>
            <w:tcW w:type="dxa" w:w="10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114</w:t>
            </w:r>
          </w:p>
        </w:tc>
        <w:tc>
          <w:tcPr>
            <w:tcW w:type="dxa" w:w="107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1h 25m</w:t>
            </w:r>
          </w:p>
        </w:tc>
      </w:tr>
    </w:tbl>
    <w:p>
      <w:pPr>
        <w:pStyle w:val="Body A"/>
        <w:widowControl w:val="0"/>
        <w:spacing w:line="240" w:lineRule="auto"/>
        <w:ind w:left="972" w:hanging="972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864" w:hanging="864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756" w:hanging="756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648" w:hanging="648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540" w:hanging="540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432" w:hanging="432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324" w:hanging="324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216" w:hanging="216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ind w:left="108" w:hanging="108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widowControl w:val="0"/>
        <w:spacing w:line="240" w:lineRule="auto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rPr>
          <w:rStyle w:val="None"/>
          <w:b w:val="1"/>
          <w:bCs w:val="1"/>
          <w:sz w:val="28"/>
          <w:szCs w:val="28"/>
        </w:rPr>
      </w:pPr>
    </w:p>
    <w:p>
      <w:pPr>
        <w:pStyle w:val="Body A"/>
        <w:rPr>
          <w:rStyle w:val="None"/>
          <w:b w:val="1"/>
          <w:bCs w:val="1"/>
          <w:sz w:val="28"/>
          <w:szCs w:val="28"/>
          <w:lang w:val="de-DE"/>
        </w:rPr>
      </w:pPr>
      <w:r>
        <w:rPr>
          <w:rStyle w:val="None"/>
          <w:b w:val="1"/>
          <w:bCs w:val="1"/>
          <w:sz w:val="28"/>
          <w:szCs w:val="28"/>
          <w:rtl w:val="0"/>
          <w:lang w:val="de-DE"/>
        </w:rPr>
        <w:t>Older Information</w:t>
      </w:r>
    </w:p>
    <w:tbl>
      <w:tblPr>
        <w:tblW w:w="13947" w:type="dxa"/>
        <w:jc w:val="left"/>
        <w:tblInd w:w="1080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554"/>
        <w:gridCol w:w="4589"/>
        <w:gridCol w:w="2887"/>
        <w:gridCol w:w="2764"/>
        <w:gridCol w:w="1077"/>
        <w:gridCol w:w="1076"/>
      </w:tblGrid>
      <w:tr>
        <w:tblPrEx>
          <w:shd w:val="clear" w:color="auto" w:fill="d0ddef"/>
        </w:tblPrEx>
        <w:trPr>
          <w:trHeight w:val="831" w:hRule="atLeast"/>
        </w:trPr>
        <w:tc>
          <w:tcPr>
            <w:tcW w:type="dxa" w:w="15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Hartington </w:t>
            </w:r>
          </w:p>
        </w:tc>
        <w:tc>
          <w:tcPr>
            <w:tcW w:type="dxa" w:w="45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andard"/>
              <w:rPr>
                <w:rStyle w:val="None"/>
                <w:rFonts w:ascii="Calibri" w:cs="Calibri" w:hAnsi="Calibri" w:eastAsia="Calibri"/>
                <w:sz w:val="22"/>
                <w:szCs w:val="22"/>
                <w:shd w:val="nil" w:color="auto" w:fill="auto"/>
              </w:rPr>
            </w:pPr>
            <w:r>
              <w:rPr>
                <w:rStyle w:val="None"/>
                <w:rFonts w:ascii="Calibri" w:hAnsi="Calibri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M53,M56(J5). A555, A6, (follow A6 out of Buxton), A5270. A515, B5054      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CS-BUXTON</w:t>
            </w:r>
          </w:p>
        </w:tc>
        <w:tc>
          <w:tcPr>
            <w:tcW w:type="dxa" w:w="28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The Square</w:t>
            </w:r>
          </w:p>
        </w:tc>
        <w:tc>
          <w:tcPr>
            <w:tcW w:type="dxa" w:w="2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changed</w:t>
            </w:r>
          </w:p>
        </w:tc>
        <w:tc>
          <w:tcPr>
            <w:tcW w:type="dxa" w:w="10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150</w:t>
            </w:r>
          </w:p>
        </w:tc>
      </w:tr>
      <w:tr>
        <w:tblPrEx>
          <w:shd w:val="clear" w:color="auto" w:fill="d0ddef"/>
        </w:tblPrEx>
        <w:trPr>
          <w:trHeight w:val="1095" w:hRule="atLeast"/>
        </w:trPr>
        <w:tc>
          <w:tcPr>
            <w:tcW w:type="dxa" w:w="15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Longnor </w:t>
            </w:r>
          </w:p>
        </w:tc>
        <w:tc>
          <w:tcPr>
            <w:tcW w:type="dxa" w:w="45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M53, M56(J5), A555, A6, (follow A6 out of Buxton), A5270, A515, B5053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CS-BUXTON   </w:t>
            </w:r>
          </w:p>
        </w:tc>
        <w:tc>
          <w:tcPr>
            <w:tcW w:type="dxa" w:w="28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OLD CHESHIRE PUB IN HIGH  ST</w:t>
            </w:r>
          </w:p>
        </w:tc>
        <w:tc>
          <w:tcPr>
            <w:tcW w:type="dxa" w:w="2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170" w:hRule="atLeast"/>
        </w:trPr>
        <w:tc>
          <w:tcPr>
            <w:tcW w:type="dxa" w:w="155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Longnor</w:t>
            </w:r>
          </w:p>
        </w:tc>
        <w:tc>
          <w:tcPr>
            <w:tcW w:type="dxa" w:w="458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shd w:val="nil" w:color="auto" w:fill="auto"/>
              </w:rPr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M53, M56(J5), A555, A6, (FOLLOW A6OUT OF BUXTON), A5270, A515, B5053 (THIS IS THE SIGNPOSTED ROUTE)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Style w:val="None"/>
                <w:outline w:val="0"/>
                <w:color w:val="5b9bd5"/>
                <w:u w:color="5b9bd5"/>
                <w:shd w:val="nil" w:color="auto" w:fill="auto"/>
                <w:rtl w:val="0"/>
                <w14:textFill>
                  <w14:solidFill>
                    <w14:srgbClr w14:val="5B9BD5"/>
                  </w14:solidFill>
                </w14:textFill>
              </w:rPr>
            </w:pPr>
            <w:r>
              <w:rPr>
                <w:rStyle w:val="None"/>
                <w:outline w:val="0"/>
                <w:color w:val="5b9bd5"/>
                <w:u w:color="5b9bd5"/>
                <w:shd w:val="nil" w:color="auto" w:fill="auto"/>
                <w:rtl w:val="0"/>
                <w:lang w:val="en-US"/>
                <w14:textFill>
                  <w14:solidFill>
                    <w14:srgbClr w14:val="5B9BD5"/>
                  </w14:solidFill>
                </w14:textFill>
              </w:rPr>
              <w:t xml:space="preserve">ALTERNATIVE ROUTE                       </w:t>
            </w:r>
            <w:r>
              <w:rPr>
                <w:rStyle w:val="None"/>
                <w:outline w:val="0"/>
                <w:color w:val="000000"/>
                <w:u w:color="000000"/>
                <w:shd w:val="nil" w:color="auto" w:fill="auto"/>
                <w:rtl w:val="0"/>
                <w:lang w:val="en-US"/>
                <w14:textFill>
                  <w14:solidFill>
                    <w14:srgbClr w14:val="000000"/>
                  </w14:solidFill>
                </w14:textFill>
              </w:rPr>
              <w:t>M53, M56(J5), A555, A6, A53, A515, B5053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 xml:space="preserve">CS-BUXTON   </w:t>
            </w:r>
          </w:p>
        </w:tc>
        <w:tc>
          <w:tcPr>
            <w:tcW w:type="dxa" w:w="288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Old Cheshire Pub in High St</w:t>
            </w:r>
          </w:p>
        </w:tc>
        <w:tc>
          <w:tcPr>
            <w:tcW w:type="dxa" w:w="276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Style w:val="None"/>
                <w:shd w:val="nil" w:color="auto" w:fill="auto"/>
                <w:rtl w:val="0"/>
                <w:lang w:val="en-US"/>
              </w:rPr>
              <w:t>Caf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 xml:space="preserve">é </w:t>
            </w:r>
            <w:r>
              <w:rPr>
                <w:rStyle w:val="None"/>
                <w:shd w:val="nil" w:color="auto" w:fill="auto"/>
                <w:rtl w:val="0"/>
                <w:lang w:val="en-US"/>
              </w:rPr>
              <w:t>and PH</w:t>
            </w:r>
          </w:p>
        </w:tc>
        <w:tc>
          <w:tcPr>
            <w:tcW w:type="dxa" w:w="107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jc w:val="center"/>
            </w:pPr>
            <w:r>
              <w:rPr>
                <w:rStyle w:val="None"/>
                <w:outline w:val="0"/>
                <w:color w:val="c00000"/>
                <w:sz w:val="32"/>
                <w:szCs w:val="32"/>
                <w:u w:color="c00000"/>
                <w:shd w:val="nil" w:color="auto" w:fill="auto"/>
                <w:rtl w:val="0"/>
                <w:lang w:val="en-US"/>
                <w14:textFill>
                  <w14:solidFill>
                    <w14:srgbClr w14:val="C00000"/>
                  </w14:solidFill>
                </w14:textFill>
              </w:rPr>
              <w:t>Jan 23</w:t>
            </w:r>
          </w:p>
        </w:tc>
        <w:tc>
          <w:tcPr>
            <w:tcW w:type="dxa" w:w="10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rPr>
                <w:rStyle w:val="None"/>
                <w:b w:val="1"/>
                <w:bCs w:val="1"/>
                <w:shd w:val="nil" w:color="auto" w:fill="auto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144</w:t>
            </w:r>
          </w:p>
          <w:p>
            <w:pPr>
              <w:pStyle w:val="Body A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None"/>
                <w:b w:val="1"/>
                <w:bCs w:val="1"/>
                <w:shd w:val="nil" w:color="auto" w:fill="auto"/>
                <w:rtl w:val="0"/>
                <w:lang w:val="en-US"/>
              </w:rPr>
              <w:t>(15)</w:t>
            </w:r>
          </w:p>
        </w:tc>
      </w:tr>
    </w:tbl>
    <w:p>
      <w:pPr>
        <w:pStyle w:val="Body A"/>
        <w:widowControl w:val="0"/>
        <w:spacing w:line="240" w:lineRule="auto"/>
        <w:ind w:left="972" w:hanging="972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864" w:hanging="864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756" w:hanging="756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648" w:hanging="648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540" w:hanging="540"/>
        <w:rPr>
          <w:rStyle w:val="None"/>
          <w:b w:val="1"/>
          <w:bCs w:val="1"/>
          <w:sz w:val="28"/>
          <w:szCs w:val="28"/>
          <w:lang w:val="de-DE"/>
        </w:rPr>
      </w:pPr>
    </w:p>
    <w:p>
      <w:pPr>
        <w:pStyle w:val="Body A"/>
        <w:widowControl w:val="0"/>
        <w:spacing w:line="240" w:lineRule="auto"/>
        <w:ind w:left="432" w:hanging="432"/>
      </w:pPr>
      <w:r>
        <w:rPr>
          <w:rStyle w:val="None"/>
          <w:b w:val="1"/>
          <w:bCs w:val="1"/>
          <w:sz w:val="28"/>
          <w:szCs w:val="28"/>
          <w:lang w:val="de-DE"/>
        </w:rPr>
      </w:r>
    </w:p>
    <w:sectPr>
      <w:headerReference w:type="default" r:id="rId5"/>
      <w:footerReference w:type="default" r:id="rId6"/>
      <w:pgSz w:w="16840" w:h="11900" w:orient="landscape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Calibri" w:cs="Calibri" w:hAnsi="Calibri" w:eastAsia="Calibri"/>
      <w:b w:val="1"/>
      <w:bCs w:val="1"/>
      <w:outline w:val="0"/>
      <w:color w:val="0563c1"/>
      <w:sz w:val="28"/>
      <w:szCs w:val="28"/>
      <w:u w:val="single" w:color="0563c1"/>
      <w:lang w:val="it-IT"/>
      <w14:textFill>
        <w14:solidFill>
          <w14:srgbClr w14:val="0563C1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C">
    <w:name w:val="Body C"/>
    <w:next w:val="Body C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 A">
    <w:name w:val="Body B A"/>
    <w:next w:val="Body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D">
    <w:name w:val="Body D"/>
    <w:next w:val="Body 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